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bookmarkStart w:id="0" w:name="_GoBack"/>
      <w:bookmarkEnd w:id="0"/>
      <w:r w:rsidRPr="0087771B">
        <w:rPr>
          <w:rFonts w:ascii="Calibri" w:eastAsia="Times New Roman" w:hAnsi="Calibri" w:cs="Arial"/>
        </w:rPr>
        <w:tab/>
      </w:r>
      <w:r w:rsidRPr="0087771B">
        <w:rPr>
          <w:rFonts w:ascii="Calibri" w:eastAsia="Times New Roman" w:hAnsi="Calibri" w:cs="Arial"/>
        </w:rPr>
        <w:tab/>
      </w:r>
      <w:r w:rsidRPr="0087771B">
        <w:rPr>
          <w:rFonts w:ascii="Calibri" w:eastAsia="Times New Roman" w:hAnsi="Calibri" w:cs="Arial"/>
        </w:rPr>
        <w:tab/>
      </w:r>
      <w:r w:rsidRPr="0087771B">
        <w:rPr>
          <w:rFonts w:ascii="Calibri" w:eastAsia="Times New Roman" w:hAnsi="Calibri" w:cs="Arial"/>
        </w:rPr>
        <w:tab/>
      </w:r>
      <w:r w:rsidRPr="0087771B">
        <w:rPr>
          <w:rFonts w:ascii="Calibri" w:eastAsia="Times New Roman" w:hAnsi="Calibri" w:cs="Arial"/>
        </w:rPr>
        <w:tab/>
      </w:r>
      <w:r w:rsidRPr="0087771B">
        <w:rPr>
          <w:rFonts w:ascii="Calibri" w:eastAsia="Times New Roman" w:hAnsi="Calibri" w:cs="Arial"/>
        </w:rPr>
        <w:tab/>
      </w:r>
    </w:p>
    <w:p w:rsidR="0087771B" w:rsidRPr="0087771B" w:rsidRDefault="0065698E" w:rsidP="0087771B">
      <w:pPr>
        <w:overflowPunct w:val="0"/>
        <w:autoSpaceDE w:val="0"/>
        <w:autoSpaceDN w:val="0"/>
        <w:adjustRightInd w:val="0"/>
        <w:spacing w:after="0" w:line="240" w:lineRule="auto"/>
        <w:jc w:val="center"/>
        <w:textAlignment w:val="baseline"/>
        <w:rPr>
          <w:rFonts w:ascii="Calibri" w:eastAsia="Times New Roman" w:hAnsi="Calibri" w:cs="Arial"/>
          <w:b/>
          <w:smallCaps/>
          <w:sz w:val="24"/>
          <w:szCs w:val="24"/>
        </w:rPr>
      </w:pPr>
      <w:r>
        <w:rPr>
          <w:rFonts w:ascii="Calibri" w:eastAsia="Times New Roman" w:hAnsi="Calibri" w:cs="Arial"/>
          <w:b/>
          <w:smallCaps/>
          <w:sz w:val="24"/>
          <w:szCs w:val="24"/>
        </w:rPr>
        <w:t>Invitation for Bid – No. 01617</w:t>
      </w:r>
    </w:p>
    <w:p w:rsidR="0087771B" w:rsidRPr="0087771B" w:rsidRDefault="0065698E" w:rsidP="0087771B">
      <w:pPr>
        <w:overflowPunct w:val="0"/>
        <w:autoSpaceDE w:val="0"/>
        <w:autoSpaceDN w:val="0"/>
        <w:adjustRightInd w:val="0"/>
        <w:spacing w:before="120" w:after="0" w:line="240" w:lineRule="auto"/>
        <w:jc w:val="center"/>
        <w:textAlignment w:val="baseline"/>
        <w:rPr>
          <w:rFonts w:ascii="Calibri" w:eastAsia="Times New Roman" w:hAnsi="Calibri" w:cs="Arial"/>
          <w:b/>
          <w:smallCaps/>
          <w:sz w:val="24"/>
          <w:szCs w:val="24"/>
        </w:rPr>
      </w:pPr>
      <w:r w:rsidRPr="0065698E">
        <w:rPr>
          <w:rFonts w:ascii="Calibri" w:eastAsia="Times New Roman" w:hAnsi="Calibri" w:cs="Arial"/>
          <w:b/>
          <w:smallCaps/>
          <w:sz w:val="24"/>
          <w:szCs w:val="24"/>
        </w:rPr>
        <w:t>ADA Vans, Mini Vans, and Specialty Vehicles</w:t>
      </w:r>
    </w:p>
    <w:p w:rsidR="0087771B" w:rsidRPr="0087771B" w:rsidRDefault="0087771B" w:rsidP="0087771B">
      <w:pPr>
        <w:overflowPunct w:val="0"/>
        <w:autoSpaceDE w:val="0"/>
        <w:autoSpaceDN w:val="0"/>
        <w:adjustRightInd w:val="0"/>
        <w:spacing w:before="120" w:after="0" w:line="240" w:lineRule="auto"/>
        <w:jc w:val="center"/>
        <w:textAlignment w:val="baseline"/>
        <w:rPr>
          <w:rFonts w:ascii="Calibri" w:eastAsia="Times New Roman" w:hAnsi="Calibri" w:cs="Arial"/>
          <w:b/>
          <w:smallCaps/>
          <w:sz w:val="24"/>
          <w:szCs w:val="24"/>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120" w:line="240" w:lineRule="auto"/>
        <w:textAlignment w:val="baseline"/>
        <w:rPr>
          <w:rFonts w:ascii="Calibri" w:eastAsia="Times New Roman" w:hAnsi="Calibri" w:cs="Arial"/>
          <w:b/>
          <w:smallCaps/>
        </w:rPr>
      </w:pPr>
      <w:r w:rsidRPr="0087771B">
        <w:rPr>
          <w:rFonts w:ascii="Calibri" w:eastAsia="Times New Roman" w:hAnsi="Calibri" w:cs="Arial"/>
          <w:b/>
          <w:smallCaps/>
        </w:rPr>
        <w:t>Introduction</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rPr>
        <w:t xml:space="preserve">This Invitation for Bid (IFB) is a competitive procurement issued by the Washington Department of Enterprise Services (Enterprise Services) pursuant to RCW chapter 39.26.  Enterprise Services intends to use the IFB to </w:t>
      </w:r>
      <w:r w:rsidRPr="0087771B">
        <w:rPr>
          <w:rFonts w:ascii="Calibri" w:eastAsia="Times New Roman" w:hAnsi="Calibri" w:cs="Arial"/>
          <w:lang w:val="x-none"/>
        </w:rPr>
        <w:t>establish a</w:t>
      </w:r>
      <w:r w:rsidRPr="0087771B">
        <w:rPr>
          <w:rFonts w:ascii="Calibri" w:eastAsia="Times New Roman" w:hAnsi="Calibri" w:cs="Arial"/>
        </w:rPr>
        <w:t>nd award a</w:t>
      </w:r>
      <w:r w:rsidRPr="0087771B">
        <w:rPr>
          <w:rFonts w:ascii="Calibri" w:eastAsia="Times New Roman" w:hAnsi="Calibri" w:cs="Arial"/>
          <w:lang w:val="x-none"/>
        </w:rPr>
        <w:t xml:space="preserve"> </w:t>
      </w:r>
      <w:r w:rsidRPr="0087771B">
        <w:rPr>
          <w:rFonts w:ascii="Calibri" w:eastAsia="Times New Roman" w:hAnsi="Calibri" w:cs="Arial"/>
        </w:rPr>
        <w:t>M</w:t>
      </w:r>
      <w:r w:rsidRPr="0087771B">
        <w:rPr>
          <w:rFonts w:ascii="Calibri" w:eastAsia="Times New Roman" w:hAnsi="Calibri" w:cs="Arial"/>
          <w:lang w:val="x-none"/>
        </w:rPr>
        <w:t xml:space="preserve">aster </w:t>
      </w:r>
      <w:r w:rsidRPr="0087771B">
        <w:rPr>
          <w:rFonts w:ascii="Calibri" w:eastAsia="Times New Roman" w:hAnsi="Calibri" w:cs="Arial"/>
        </w:rPr>
        <w:t>C</w:t>
      </w:r>
      <w:r w:rsidRPr="0087771B">
        <w:rPr>
          <w:rFonts w:ascii="Calibri" w:eastAsia="Times New Roman" w:hAnsi="Calibri" w:cs="Arial"/>
          <w:lang w:val="x-none"/>
        </w:rPr>
        <w:t xml:space="preserve">ontract for </w:t>
      </w:r>
      <w:r w:rsidR="0065698E" w:rsidRPr="0065698E">
        <w:rPr>
          <w:rFonts w:ascii="Calibri" w:eastAsia="Times New Roman" w:hAnsi="Calibri" w:cs="Arial"/>
        </w:rPr>
        <w:t>ADA Vans, Mini Vans, and Specialty Vehicles</w:t>
      </w:r>
      <w:r w:rsidRPr="0087771B">
        <w:rPr>
          <w:rFonts w:ascii="Calibri" w:eastAsia="Times New Roman" w:hAnsi="Calibri" w:cs="Arial"/>
          <w:lang w:val="x-none"/>
        </w:rPr>
        <w:t xml:space="preserve">. </w:t>
      </w:r>
      <w:r w:rsidRPr="0087771B">
        <w:rPr>
          <w:rFonts w:ascii="Calibri" w:eastAsia="Times New Roman" w:hAnsi="Calibri" w:cs="Arial"/>
        </w:rPr>
        <w:t xml:space="preserve"> </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rPr>
        <w:t>This IFB is divided into four (4) sections:</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Section_1" w:history="1">
        <w:r w:rsidR="0087771B" w:rsidRPr="0087771B">
          <w:rPr>
            <w:rFonts w:ascii="Calibri" w:eastAsia="Times New Roman" w:hAnsi="Calibri" w:cs="Arial"/>
            <w:color w:val="0000FF"/>
            <w:u w:val="single"/>
          </w:rPr>
          <w:t>Section 1</w:t>
        </w:r>
      </w:hyperlink>
      <w:r w:rsidR="0087771B" w:rsidRPr="0087771B">
        <w:rPr>
          <w:rFonts w:ascii="Calibri" w:eastAsia="Times New Roman" w:hAnsi="Calibri" w:cs="Arial"/>
        </w:rPr>
        <w:t xml:space="preserve"> provides a summary table of relevant deadlines for responding to the IFB and identifies contact information for the IFB Procurement Coordinator.</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Section_2" w:history="1">
        <w:r w:rsidR="0087771B" w:rsidRPr="0087771B">
          <w:rPr>
            <w:rFonts w:ascii="Calibri" w:eastAsia="Times New Roman" w:hAnsi="Calibri" w:cs="Arial"/>
            <w:color w:val="0000FF"/>
            <w:u w:val="single"/>
          </w:rPr>
          <w:t>Section 2</w:t>
        </w:r>
      </w:hyperlink>
      <w:r w:rsidR="0087771B" w:rsidRPr="0087771B">
        <w:rPr>
          <w:rFonts w:ascii="Calibri" w:eastAsia="Times New Roman" w:hAnsi="Calibri" w:cs="Arial"/>
        </w:rPr>
        <w:t xml:space="preserve"> provides important information about the procurement.</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Section_3" w:history="1">
        <w:r w:rsidR="0087771B" w:rsidRPr="0087771B">
          <w:rPr>
            <w:rFonts w:ascii="Calibri" w:eastAsia="Times New Roman" w:hAnsi="Calibri" w:cs="Arial"/>
            <w:color w:val="0000FF"/>
            <w:u w:val="single"/>
          </w:rPr>
          <w:t>Section 3</w:t>
        </w:r>
      </w:hyperlink>
      <w:r w:rsidR="0087771B" w:rsidRPr="0087771B">
        <w:rPr>
          <w:rFonts w:ascii="Calibri" w:eastAsia="Times New Roman" w:hAnsi="Calibri" w:cs="Arial"/>
        </w:rPr>
        <w:t xml:space="preserve"> identifies how to prepare and submit a bid for this IFB, including detailed instructions regarding what to submit and how to submit your bid.</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Section_4" w:history="1">
        <w:r w:rsidR="0087771B" w:rsidRPr="0087771B">
          <w:rPr>
            <w:rFonts w:ascii="Calibri" w:eastAsia="Times New Roman" w:hAnsi="Calibri" w:cs="Arial"/>
            <w:color w:val="0000FF"/>
            <w:u w:val="single"/>
          </w:rPr>
          <w:t>Section 4</w:t>
        </w:r>
      </w:hyperlink>
      <w:r w:rsidR="0087771B" w:rsidRPr="0087771B">
        <w:rPr>
          <w:rFonts w:ascii="Calibri" w:eastAsia="Times New Roman" w:hAnsi="Calibri" w:cs="Arial"/>
        </w:rPr>
        <w:t xml:space="preserve"> identifies how Enterprise Services will evaluate the bids.</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rPr>
        <w:t>In addition, this IFB includes the following Exhibits:</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Exhibit_A" w:history="1">
        <w:r w:rsidR="0087771B" w:rsidRPr="0087771B">
          <w:rPr>
            <w:rFonts w:ascii="Calibri" w:eastAsia="Times New Roman" w:hAnsi="Calibri" w:cs="Arial"/>
            <w:i/>
            <w:color w:val="0000FF"/>
            <w:u w:val="single"/>
          </w:rPr>
          <w:t>Exhibit A – Bidder Information</w:t>
        </w:r>
      </w:hyperlink>
      <w:r w:rsidR="0087771B" w:rsidRPr="0087771B">
        <w:rPr>
          <w:rFonts w:ascii="Calibri" w:eastAsia="Times New Roman" w:hAnsi="Calibri" w:cs="Arial"/>
        </w:rPr>
        <w:t>:  This exhibit identifies the information that bidders must provide to Enterprise Services to constitute a responsive bid.</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Exhibit_B" w:history="1">
        <w:r w:rsidR="0087771B" w:rsidRPr="0087771B">
          <w:rPr>
            <w:rFonts w:ascii="Calibri" w:eastAsia="Times New Roman" w:hAnsi="Calibri" w:cs="Arial"/>
            <w:i/>
            <w:color w:val="0000FF"/>
            <w:u w:val="single"/>
          </w:rPr>
          <w:t>Exhibit B – Vehicle Specifications</w:t>
        </w:r>
      </w:hyperlink>
      <w:r w:rsidR="0087771B" w:rsidRPr="0087771B">
        <w:rPr>
          <w:rFonts w:ascii="Calibri" w:eastAsia="Times New Roman" w:hAnsi="Calibri" w:cs="Arial"/>
        </w:rPr>
        <w:t>:  This exhibit outlines the required specifications for the good and/or service that is the subject of this IFB.</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Exhibit_C" w:history="1">
        <w:r w:rsidR="0087771B" w:rsidRPr="0087771B">
          <w:rPr>
            <w:rFonts w:ascii="Calibri" w:eastAsia="Times New Roman" w:hAnsi="Calibri" w:cs="Arial"/>
            <w:i/>
            <w:color w:val="0000FF"/>
            <w:u w:val="single"/>
          </w:rPr>
          <w:t>Exhibit C – Bid Price</w:t>
        </w:r>
      </w:hyperlink>
      <w:r w:rsidR="0087771B" w:rsidRPr="0087771B">
        <w:rPr>
          <w:rFonts w:ascii="Calibri" w:eastAsia="Times New Roman" w:hAnsi="Calibri" w:cs="Arial"/>
        </w:rPr>
        <w:t>:  This exhibit provides the pricing information that bidders will complete as part of their bid and the price evaluation tool that Enterprise Services will use to evaluate bids.</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Exhibit_D" w:history="1">
        <w:r w:rsidR="0087771B" w:rsidRPr="0087771B">
          <w:rPr>
            <w:rFonts w:ascii="Calibri" w:eastAsia="Times New Roman" w:hAnsi="Calibri" w:cs="Arial"/>
            <w:i/>
            <w:color w:val="0000FF"/>
            <w:u w:val="single"/>
          </w:rPr>
          <w:t>Exhibit D – Master Contract</w:t>
        </w:r>
      </w:hyperlink>
      <w:r w:rsidR="0087771B" w:rsidRPr="0087771B">
        <w:rPr>
          <w:rFonts w:ascii="Calibri" w:eastAsia="Times New Roman" w:hAnsi="Calibri" w:cs="Arial"/>
        </w:rPr>
        <w:t>:  This exhibit is the WA State Master Contract that the successful bidder(s) will execute with Enterprise Services.</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Exhibit_E" w:history="1">
        <w:r w:rsidR="0087771B" w:rsidRPr="0087771B">
          <w:rPr>
            <w:rFonts w:ascii="Calibri" w:eastAsia="Times New Roman" w:hAnsi="Calibri" w:cs="Arial"/>
            <w:i/>
            <w:color w:val="0000FF"/>
            <w:u w:val="single"/>
          </w:rPr>
          <w:t>Exhibit E – Complaint, Debrief, &amp; Protest Requirements</w:t>
        </w:r>
      </w:hyperlink>
      <w:r w:rsidR="0087771B" w:rsidRPr="0087771B">
        <w:rPr>
          <w:rFonts w:ascii="Calibri" w:eastAsia="Times New Roman" w:hAnsi="Calibri" w:cs="Arial"/>
        </w:rPr>
        <w:t>:  This exhibit details the applicable requirements to file a complaint, request a debrief conference, or file a protest regarding this IFB.</w:t>
      </w:r>
    </w:p>
    <w:p w:rsidR="0087771B" w:rsidRPr="0087771B" w:rsidRDefault="0013081D" w:rsidP="0087771B">
      <w:pPr>
        <w:numPr>
          <w:ilvl w:val="0"/>
          <w:numId w:val="10"/>
        </w:numPr>
        <w:overflowPunct w:val="0"/>
        <w:autoSpaceDE w:val="0"/>
        <w:autoSpaceDN w:val="0"/>
        <w:adjustRightInd w:val="0"/>
        <w:spacing w:before="120" w:after="0" w:line="240" w:lineRule="auto"/>
        <w:ind w:right="720"/>
        <w:jc w:val="both"/>
        <w:textAlignment w:val="baseline"/>
        <w:rPr>
          <w:rFonts w:ascii="Calibri" w:eastAsia="Times New Roman" w:hAnsi="Calibri" w:cs="Arial"/>
        </w:rPr>
      </w:pPr>
      <w:hyperlink w:anchor="Exhibit_F" w:history="1">
        <w:r w:rsidR="0087771B" w:rsidRPr="0087771B">
          <w:rPr>
            <w:rFonts w:ascii="Calibri" w:eastAsia="Times New Roman" w:hAnsi="Calibri" w:cs="Arial"/>
            <w:i/>
            <w:color w:val="0000FF"/>
            <w:u w:val="single"/>
          </w:rPr>
          <w:t>Exhibit F – Doing Business with the State of Washington</w:t>
        </w:r>
      </w:hyperlink>
      <w:r w:rsidR="0087771B" w:rsidRPr="0087771B">
        <w:rPr>
          <w:rFonts w:ascii="Calibri" w:eastAsia="Times New Roman" w:hAnsi="Calibri" w:cs="Arial"/>
        </w:rPr>
        <w:t>:  This exhibit provides information regarding contracting with the State of Washington.</w:t>
      </w:r>
      <w:r w:rsidR="0087771B" w:rsidRPr="0087771B">
        <w:rPr>
          <w:rFonts w:ascii="Calibri" w:eastAsia="Times New Roman" w:hAnsi="Calibri" w:cs="Times New Roman"/>
        </w:rPr>
        <w:t xml:space="preserve"> </w:t>
      </w:r>
    </w:p>
    <w:p w:rsidR="0087771B" w:rsidRPr="0087771B" w:rsidRDefault="0087771B" w:rsidP="0087771B">
      <w:pPr>
        <w:overflowPunct w:val="0"/>
        <w:autoSpaceDE w:val="0"/>
        <w:autoSpaceDN w:val="0"/>
        <w:adjustRightInd w:val="0"/>
        <w:spacing w:before="240" w:after="0" w:line="240" w:lineRule="auto"/>
        <w:jc w:val="both"/>
        <w:textAlignment w:val="baseline"/>
        <w:rPr>
          <w:rFonts w:ascii="Calibri" w:eastAsia="Times New Roman" w:hAnsi="Calibri" w:cs="Times New Roman"/>
        </w:rPr>
      </w:pPr>
      <w:r w:rsidRPr="0087771B">
        <w:rPr>
          <w:rFonts w:ascii="Calibri" w:eastAsia="Times New Roman" w:hAnsi="Calibri" w:cs="Times New Roman"/>
          <w:b/>
          <w:smallCaps/>
        </w:rPr>
        <w:t>Master Contracts</w:t>
      </w:r>
      <w:r w:rsidRPr="0087771B">
        <w:rPr>
          <w:rFonts w:ascii="Calibri" w:eastAsia="Times New Roman" w:hAnsi="Calibri" w:cs="Times New Roman"/>
        </w:rPr>
        <w:t>.  Enterprise Services has statewide responsibility to develop ‘master contracts’ for goods and services.  A Master Contract is a contract for specific goods and/or services that is solicited and established by Enterprise Services on behalf of and for general use by specified ’purchasers’ (see below).  Typically, purchasers use our Master Contracts through a purchase order or similar document.</w:t>
      </w:r>
    </w:p>
    <w:p w:rsidR="0087771B" w:rsidRPr="0087771B" w:rsidRDefault="0087771B" w:rsidP="0087771B">
      <w:pPr>
        <w:overflowPunct w:val="0"/>
        <w:autoSpaceDE w:val="0"/>
        <w:autoSpaceDN w:val="0"/>
        <w:adjustRightInd w:val="0"/>
        <w:spacing w:before="240" w:after="0" w:line="240" w:lineRule="auto"/>
        <w:jc w:val="both"/>
        <w:textAlignment w:val="baseline"/>
        <w:rPr>
          <w:rFonts w:ascii="Calibri" w:eastAsia="Times New Roman" w:hAnsi="Calibri" w:cs="Times New Roman"/>
        </w:rPr>
      </w:pPr>
      <w:r w:rsidRPr="0087771B">
        <w:rPr>
          <w:rFonts w:ascii="Calibri" w:eastAsia="Times New Roman" w:hAnsi="Calibri" w:cs="Times New Roman"/>
          <w:b/>
          <w:smallCaps/>
        </w:rPr>
        <w:t>Master Contract Users – Purchasers</w:t>
      </w:r>
      <w:r w:rsidRPr="0087771B">
        <w:rPr>
          <w:rFonts w:ascii="Calibri" w:eastAsia="Times New Roman" w:hAnsi="Calibri" w:cs="Times New Roman"/>
        </w:rPr>
        <w:t xml:space="preserve">.  </w:t>
      </w:r>
      <w:r w:rsidRPr="0087771B">
        <w:rPr>
          <w:rFonts w:ascii="Calibri" w:eastAsia="Times New Roman" w:hAnsi="Calibri" w:cs="Times New Roman"/>
          <w:lang w:val="x-none"/>
        </w:rPr>
        <w:t>Th</w:t>
      </w:r>
      <w:r w:rsidRPr="0087771B">
        <w:rPr>
          <w:rFonts w:ascii="Calibri" w:eastAsia="Times New Roman" w:hAnsi="Calibri" w:cs="Times New Roman"/>
        </w:rPr>
        <w:t xml:space="preserve">e resulting Master Contract from this IFB </w:t>
      </w:r>
      <w:r w:rsidRPr="0087771B">
        <w:rPr>
          <w:rFonts w:ascii="Calibri" w:eastAsia="Times New Roman" w:hAnsi="Calibri" w:cs="Times New Roman"/>
          <w:lang w:val="x-none"/>
        </w:rPr>
        <w:t>will be available for use by</w:t>
      </w:r>
      <w:r w:rsidRPr="0087771B">
        <w:rPr>
          <w:rFonts w:ascii="Calibri" w:eastAsia="Times New Roman" w:hAnsi="Calibri" w:cs="Times New Roman"/>
        </w:rPr>
        <w:t xml:space="preserve"> the following entities (”Purchasers”):</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smallCaps/>
        </w:rPr>
        <w:t>Washington State Agencies</w:t>
      </w:r>
      <w:r w:rsidRPr="0087771B">
        <w:rPr>
          <w:rFonts w:ascii="Calibri" w:eastAsia="Times New Roman" w:hAnsi="Calibri" w:cs="Times New Roman"/>
        </w:rPr>
        <w:t>.  A</w:t>
      </w:r>
      <w:r w:rsidRPr="0087771B">
        <w:rPr>
          <w:rFonts w:ascii="Calibri" w:eastAsia="Times New Roman" w:hAnsi="Calibri" w:cs="Times New Roman"/>
          <w:lang w:val="x-none"/>
        </w:rPr>
        <w:t>ll Washington state agencies</w:t>
      </w:r>
      <w:r w:rsidRPr="0087771B">
        <w:rPr>
          <w:rFonts w:ascii="Calibri" w:eastAsia="Times New Roman" w:hAnsi="Calibri" w:cs="Times New Roman"/>
        </w:rPr>
        <w:t xml:space="preserve">, departments, offices, divisions, boards, and commission; and any the following institutions of </w:t>
      </w:r>
      <w:r w:rsidRPr="0087771B">
        <w:rPr>
          <w:rFonts w:ascii="Calibri" w:eastAsia="Times New Roman" w:hAnsi="Calibri" w:cs="Times New Roman"/>
        </w:rPr>
        <w:lastRenderedPageBreak/>
        <w:t>higher education in Washington:  state universities, regional universities, state college, community colleges, and technical colleges.</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smallCaps/>
        </w:rPr>
        <w:t>MCUA Parties</w:t>
      </w:r>
      <w:r w:rsidRPr="0087771B">
        <w:rPr>
          <w:rFonts w:ascii="Calibri" w:eastAsia="Times New Roman" w:hAnsi="Calibri" w:cs="Times New Roman"/>
        </w:rPr>
        <w:t>.  The Master Contract also may be utilized by any of the following types of entities that have executed a Master Contract Usage Agreement (MCUA) with Enterprise Services:</w:t>
      </w:r>
    </w:p>
    <w:p w:rsidR="0087771B" w:rsidRPr="0087771B" w:rsidRDefault="0087771B" w:rsidP="0087771B">
      <w:pPr>
        <w:widowControl w:val="0"/>
        <w:numPr>
          <w:ilvl w:val="2"/>
          <w:numId w:val="12"/>
        </w:numPr>
        <w:tabs>
          <w:tab w:val="left" w:pos="-1440"/>
        </w:tabs>
        <w:overflowPunct w:val="0"/>
        <w:autoSpaceDE w:val="0"/>
        <w:autoSpaceDN w:val="0"/>
        <w:adjustRightInd w:val="0"/>
        <w:spacing w:before="80" w:after="0" w:line="240" w:lineRule="auto"/>
        <w:ind w:right="720"/>
        <w:jc w:val="both"/>
        <w:textAlignment w:val="baseline"/>
        <w:rPr>
          <w:rFonts w:eastAsia="Times New Roman" w:cs="Times New Roman"/>
        </w:rPr>
      </w:pPr>
      <w:r w:rsidRPr="0087771B">
        <w:rPr>
          <w:rFonts w:eastAsia="Times New Roman" w:cs="Times New Roman"/>
        </w:rPr>
        <w:t>Political subdivisions (e.g., counties, cities, school districts, public utility districts);</w:t>
      </w:r>
    </w:p>
    <w:p w:rsidR="0087771B" w:rsidRPr="0087771B" w:rsidRDefault="0087771B" w:rsidP="0087771B">
      <w:pPr>
        <w:widowControl w:val="0"/>
        <w:numPr>
          <w:ilvl w:val="2"/>
          <w:numId w:val="12"/>
        </w:numPr>
        <w:tabs>
          <w:tab w:val="left" w:pos="-1440"/>
        </w:tabs>
        <w:overflowPunct w:val="0"/>
        <w:autoSpaceDE w:val="0"/>
        <w:autoSpaceDN w:val="0"/>
        <w:adjustRightInd w:val="0"/>
        <w:spacing w:before="80" w:after="0" w:line="240" w:lineRule="auto"/>
        <w:ind w:right="720"/>
        <w:jc w:val="both"/>
        <w:textAlignment w:val="baseline"/>
        <w:rPr>
          <w:rFonts w:eastAsia="Times New Roman" w:cs="Times New Roman"/>
        </w:rPr>
      </w:pPr>
      <w:r w:rsidRPr="0087771B">
        <w:rPr>
          <w:rFonts w:eastAsia="Times New Roman" w:cs="Times New Roman"/>
        </w:rPr>
        <w:t>Federal governmental agencies or entities;</w:t>
      </w:r>
    </w:p>
    <w:p w:rsidR="0087771B" w:rsidRPr="0087771B" w:rsidRDefault="0087771B" w:rsidP="0087771B">
      <w:pPr>
        <w:widowControl w:val="0"/>
        <w:numPr>
          <w:ilvl w:val="2"/>
          <w:numId w:val="12"/>
        </w:numPr>
        <w:tabs>
          <w:tab w:val="left" w:pos="-1440"/>
        </w:tabs>
        <w:overflowPunct w:val="0"/>
        <w:autoSpaceDE w:val="0"/>
        <w:autoSpaceDN w:val="0"/>
        <w:adjustRightInd w:val="0"/>
        <w:spacing w:before="80" w:after="0" w:line="240" w:lineRule="auto"/>
        <w:ind w:right="720"/>
        <w:jc w:val="both"/>
        <w:textAlignment w:val="baseline"/>
        <w:rPr>
          <w:rFonts w:eastAsia="Times New Roman" w:cs="Times New Roman"/>
        </w:rPr>
      </w:pPr>
      <w:r w:rsidRPr="0087771B">
        <w:rPr>
          <w:rFonts w:eastAsia="Times New Roman" w:cs="Times New Roman"/>
        </w:rPr>
        <w:t>Public-benefit nonprofit corporations (i.e., § 501(c) (3) nonprofit corporations that receive federal, state, or local funding); and</w:t>
      </w:r>
    </w:p>
    <w:p w:rsidR="0087771B" w:rsidRPr="0087771B" w:rsidRDefault="0087771B" w:rsidP="0087771B">
      <w:pPr>
        <w:widowControl w:val="0"/>
        <w:numPr>
          <w:ilvl w:val="2"/>
          <w:numId w:val="12"/>
        </w:numPr>
        <w:tabs>
          <w:tab w:val="left" w:pos="-1440"/>
        </w:tabs>
        <w:overflowPunct w:val="0"/>
        <w:autoSpaceDE w:val="0"/>
        <w:autoSpaceDN w:val="0"/>
        <w:adjustRightInd w:val="0"/>
        <w:spacing w:before="80" w:after="0" w:line="240" w:lineRule="auto"/>
        <w:ind w:right="720"/>
        <w:jc w:val="both"/>
        <w:textAlignment w:val="baseline"/>
        <w:rPr>
          <w:rFonts w:eastAsia="Times New Roman" w:cs="Times New Roman"/>
        </w:rPr>
      </w:pPr>
      <w:r w:rsidRPr="0087771B">
        <w:rPr>
          <w:rFonts w:eastAsia="Times New Roman" w:cs="Times New Roman"/>
        </w:rPr>
        <w:t>Federally-recognized Indian Tribes located in the State of Washington.</w:t>
      </w:r>
    </w:p>
    <w:p w:rsid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 xml:space="preserve">ORCPP.  </w:t>
      </w:r>
      <w:r w:rsidRPr="0087771B">
        <w:rPr>
          <w:rFonts w:ascii="Calibri" w:eastAsia="Times New Roman" w:hAnsi="Calibri" w:cs="Times New Roman"/>
          <w:lang w:val="x-none"/>
        </w:rPr>
        <w:t xml:space="preserve">The </w:t>
      </w:r>
      <w:r w:rsidRPr="0087771B">
        <w:rPr>
          <w:rFonts w:ascii="Calibri" w:eastAsia="Times New Roman" w:hAnsi="Calibri" w:cs="Times New Roman"/>
        </w:rPr>
        <w:t>Master C</w:t>
      </w:r>
      <w:r w:rsidRPr="0087771B">
        <w:rPr>
          <w:rFonts w:ascii="Calibri" w:eastAsia="Times New Roman" w:hAnsi="Calibri" w:cs="Times New Roman"/>
          <w:lang w:val="x-none"/>
        </w:rPr>
        <w:t xml:space="preserve">ontract also </w:t>
      </w:r>
      <w:r w:rsidRPr="0087771B">
        <w:rPr>
          <w:rFonts w:ascii="Calibri" w:eastAsia="Times New Roman" w:hAnsi="Calibri" w:cs="Times New Roman"/>
        </w:rPr>
        <w:t xml:space="preserve">will </w:t>
      </w:r>
      <w:r w:rsidRPr="0087771B">
        <w:rPr>
          <w:rFonts w:ascii="Calibri" w:eastAsia="Times New Roman" w:hAnsi="Calibri" w:cs="Times New Roman"/>
          <w:lang w:val="x-none"/>
        </w:rPr>
        <w:t xml:space="preserve">be available for use by the </w:t>
      </w:r>
      <w:hyperlink r:id="rId7" w:history="1">
        <w:r w:rsidRPr="0087771B">
          <w:rPr>
            <w:rFonts w:ascii="Calibri" w:eastAsia="Times New Roman" w:hAnsi="Calibri" w:cs="Times New Roman"/>
            <w:color w:val="0000FF"/>
            <w:u w:val="single"/>
            <w:lang w:val="x-none"/>
          </w:rPr>
          <w:t>Oregon Cooperative Purchasing Program (ORCPP)</w:t>
        </w:r>
      </w:hyperlink>
      <w:r w:rsidRPr="0087771B">
        <w:rPr>
          <w:rFonts w:ascii="Calibri" w:eastAsia="Times New Roman" w:hAnsi="Calibri" w:cs="Times New Roman"/>
          <w:lang w:val="x-none"/>
        </w:rPr>
        <w:t xml:space="preserve"> based on the contractor’s acceptance</w:t>
      </w:r>
      <w:r w:rsidRPr="0087771B">
        <w:rPr>
          <w:rFonts w:ascii="Calibri" w:eastAsia="Times New Roman" w:hAnsi="Calibri" w:cs="Times New Roman"/>
        </w:rPr>
        <w:t>.</w:t>
      </w:r>
    </w:p>
    <w:p w:rsidR="00895779" w:rsidRPr="00895779" w:rsidRDefault="00895779" w:rsidP="00895779">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95779">
        <w:rPr>
          <w:rFonts w:ascii="Calibri" w:eastAsia="Times New Roman" w:hAnsi="Calibri" w:cs="Times New Roman"/>
        </w:rPr>
        <w:t>This contract will also be made available via piggy back usage to Public entities from other states that are authorized to perform public transit operations, providing that it meets the procurement guidelines of those respective states and is within the scope of this contract.</w:t>
      </w:r>
    </w:p>
    <w:p w:rsidR="0087771B" w:rsidRPr="0087771B" w:rsidRDefault="0087771B" w:rsidP="0087771B">
      <w:pPr>
        <w:overflowPunct w:val="0"/>
        <w:autoSpaceDE w:val="0"/>
        <w:autoSpaceDN w:val="0"/>
        <w:adjustRightInd w:val="0"/>
        <w:spacing w:before="120" w:after="0" w:line="240" w:lineRule="auto"/>
        <w:ind w:right="720"/>
        <w:jc w:val="both"/>
        <w:textAlignment w:val="baseline"/>
        <w:rPr>
          <w:rFonts w:ascii="Calibri" w:eastAsia="Times New Roman" w:hAnsi="Calibri" w:cs="Times New Roman"/>
        </w:rPr>
      </w:pPr>
      <w:r w:rsidRPr="0087771B">
        <w:rPr>
          <w:rFonts w:ascii="Calibri" w:eastAsia="Times New Roman" w:hAnsi="Calibri" w:cs="Times New Roman"/>
          <w:lang w:val="x-none"/>
        </w:rPr>
        <w:t xml:space="preserve">While use of the </w:t>
      </w:r>
      <w:r w:rsidRPr="0087771B">
        <w:rPr>
          <w:rFonts w:ascii="Calibri" w:eastAsia="Times New Roman" w:hAnsi="Calibri" w:cs="Times New Roman"/>
        </w:rPr>
        <w:t>Master C</w:t>
      </w:r>
      <w:r w:rsidRPr="0087771B">
        <w:rPr>
          <w:rFonts w:ascii="Calibri" w:eastAsia="Times New Roman" w:hAnsi="Calibri" w:cs="Times New Roman"/>
          <w:lang w:val="x-none"/>
        </w:rPr>
        <w:t xml:space="preserve">ontract is optional </w:t>
      </w:r>
      <w:r w:rsidRPr="0087771B">
        <w:rPr>
          <w:rFonts w:ascii="Calibri" w:eastAsia="Times New Roman" w:hAnsi="Calibri" w:cs="Times New Roman"/>
        </w:rPr>
        <w:t>for</w:t>
      </w:r>
      <w:r w:rsidRPr="0087771B">
        <w:rPr>
          <w:rFonts w:ascii="Calibri" w:eastAsia="Times New Roman" w:hAnsi="Calibri" w:cs="Times New Roman"/>
          <w:lang w:val="x-none"/>
        </w:rPr>
        <w:t xml:space="preserve"> political subdivisions and p</w:t>
      </w:r>
      <w:r w:rsidRPr="0087771B">
        <w:rPr>
          <w:rFonts w:ascii="Calibri" w:eastAsia="Times New Roman" w:hAnsi="Calibri" w:cs="Times New Roman"/>
        </w:rPr>
        <w:t xml:space="preserve">ublic benefit </w:t>
      </w:r>
      <w:r w:rsidRPr="0087771B">
        <w:rPr>
          <w:rFonts w:ascii="Calibri" w:eastAsia="Times New Roman" w:hAnsi="Calibri" w:cs="Times New Roman"/>
          <w:lang w:val="x-none"/>
        </w:rPr>
        <w:t xml:space="preserve">nonprofit corporations </w:t>
      </w:r>
      <w:r w:rsidRPr="0087771B">
        <w:rPr>
          <w:rFonts w:ascii="Calibri" w:eastAsia="Times New Roman" w:hAnsi="Calibri" w:cs="Times New Roman"/>
        </w:rPr>
        <w:t>authorized by the</w:t>
      </w:r>
      <w:r w:rsidRPr="0087771B">
        <w:rPr>
          <w:rFonts w:ascii="Calibri" w:eastAsia="Times New Roman" w:hAnsi="Calibri" w:cs="Times New Roman"/>
          <w:lang w:val="x-none"/>
        </w:rPr>
        <w:t xml:space="preserve"> </w:t>
      </w:r>
      <w:r w:rsidRPr="0087771B">
        <w:rPr>
          <w:rFonts w:ascii="Calibri" w:eastAsia="Times New Roman" w:hAnsi="Calibri" w:cs="Times New Roman"/>
        </w:rPr>
        <w:t>MCUA</w:t>
      </w:r>
      <w:r w:rsidRPr="0087771B">
        <w:rPr>
          <w:rFonts w:ascii="Calibri" w:eastAsia="Times New Roman" w:hAnsi="Calibri" w:cs="Times New Roman"/>
          <w:lang w:val="x-none"/>
        </w:rPr>
        <w:t xml:space="preserve"> and ORCPP, </w:t>
      </w:r>
      <w:r w:rsidRPr="0087771B">
        <w:rPr>
          <w:rFonts w:ascii="Calibri" w:eastAsia="Times New Roman" w:hAnsi="Calibri" w:cs="Times New Roman"/>
        </w:rPr>
        <w:t>these entities’</w:t>
      </w:r>
      <w:r w:rsidRPr="0087771B">
        <w:rPr>
          <w:rFonts w:ascii="Calibri" w:eastAsia="Times New Roman" w:hAnsi="Calibri" w:cs="Times New Roman"/>
          <w:lang w:val="x-none"/>
        </w:rPr>
        <w:t xml:space="preserve"> use of the </w:t>
      </w:r>
      <w:r w:rsidRPr="0087771B">
        <w:rPr>
          <w:rFonts w:ascii="Calibri" w:eastAsia="Times New Roman" w:hAnsi="Calibri" w:cs="Times New Roman"/>
        </w:rPr>
        <w:t>Master C</w:t>
      </w:r>
      <w:r w:rsidRPr="0087771B">
        <w:rPr>
          <w:rFonts w:ascii="Calibri" w:eastAsia="Times New Roman" w:hAnsi="Calibri" w:cs="Times New Roman"/>
          <w:lang w:val="x-none"/>
        </w:rPr>
        <w:t xml:space="preserve">ontract </w:t>
      </w:r>
      <w:r w:rsidRPr="0087771B">
        <w:rPr>
          <w:rFonts w:ascii="Calibri" w:eastAsia="Times New Roman" w:hAnsi="Calibri" w:cs="Times New Roman"/>
        </w:rPr>
        <w:t>can</w:t>
      </w:r>
      <w:r w:rsidRPr="0087771B">
        <w:rPr>
          <w:rFonts w:ascii="Calibri" w:eastAsia="Times New Roman" w:hAnsi="Calibri" w:cs="Times New Roman"/>
          <w:lang w:val="x-none"/>
        </w:rPr>
        <w:t xml:space="preserve"> increase </w:t>
      </w:r>
      <w:r w:rsidRPr="0087771B">
        <w:rPr>
          <w:rFonts w:ascii="Calibri" w:eastAsia="Times New Roman" w:hAnsi="Calibri" w:cs="Times New Roman"/>
        </w:rPr>
        <w:t>Master Contract use significantly</w:t>
      </w:r>
      <w:r w:rsidRPr="0087771B">
        <w:rPr>
          <w:rFonts w:ascii="Calibri" w:eastAsia="Times New Roman" w:hAnsi="Calibri" w:cs="Times New Roman"/>
          <w:lang w:val="x-none"/>
        </w:rPr>
        <w:t>.</w:t>
      </w:r>
    </w:p>
    <w:p w:rsidR="00895779" w:rsidRDefault="0087771B" w:rsidP="00895779">
      <w:pPr>
        <w:overflowPunct w:val="0"/>
        <w:autoSpaceDE w:val="0"/>
        <w:autoSpaceDN w:val="0"/>
        <w:adjustRightInd w:val="0"/>
        <w:spacing w:before="120" w:after="0" w:line="240" w:lineRule="auto"/>
        <w:ind w:right="720"/>
        <w:jc w:val="both"/>
        <w:textAlignment w:val="baseline"/>
        <w:rPr>
          <w:rFonts w:ascii="Calibri" w:eastAsia="Times New Roman" w:hAnsi="Calibri" w:cs="Times New Roman"/>
        </w:rPr>
      </w:pPr>
      <w:r w:rsidRPr="0087771B">
        <w:rPr>
          <w:rFonts w:ascii="Calibri" w:eastAsia="Times New Roman" w:hAnsi="Calibri" w:cs="Times New Roman"/>
        </w:rPr>
        <w:t xml:space="preserve">All purchasers are </w:t>
      </w:r>
      <w:r w:rsidRPr="0087771B">
        <w:rPr>
          <w:rFonts w:ascii="Calibri" w:eastAsia="Times New Roman" w:hAnsi="Calibri" w:cs="Times New Roman"/>
          <w:lang w:val="x-none"/>
        </w:rPr>
        <w:t>subject to the same contract terms, conditions</w:t>
      </w:r>
      <w:r w:rsidRPr="0087771B">
        <w:rPr>
          <w:rFonts w:ascii="Calibri" w:eastAsia="Times New Roman" w:hAnsi="Calibri" w:cs="Times New Roman"/>
        </w:rPr>
        <w:t>,</w:t>
      </w:r>
      <w:r w:rsidRPr="0087771B">
        <w:rPr>
          <w:rFonts w:ascii="Calibri" w:eastAsia="Times New Roman" w:hAnsi="Calibri" w:cs="Times New Roman"/>
          <w:lang w:val="x-none"/>
        </w:rPr>
        <w:t xml:space="preserve"> and pricing as state agencies</w:t>
      </w:r>
      <w:r w:rsidRPr="0087771B">
        <w:rPr>
          <w:rFonts w:ascii="Calibri" w:eastAsia="Times New Roman" w:hAnsi="Calibri" w:cs="Times New Roman"/>
        </w:rPr>
        <w:t xml:space="preserve">.  </w:t>
      </w:r>
    </w:p>
    <w:p w:rsidR="00895779" w:rsidRPr="00895779" w:rsidRDefault="00895779" w:rsidP="00895779">
      <w:pPr>
        <w:overflowPunct w:val="0"/>
        <w:autoSpaceDE w:val="0"/>
        <w:autoSpaceDN w:val="0"/>
        <w:adjustRightInd w:val="0"/>
        <w:spacing w:before="120" w:after="0" w:line="240" w:lineRule="auto"/>
        <w:ind w:right="720"/>
        <w:jc w:val="both"/>
        <w:textAlignment w:val="baseline"/>
        <w:rPr>
          <w:rFonts w:ascii="Calibri" w:eastAsia="Times New Roman" w:hAnsi="Calibri" w:cs="Times New Roman"/>
        </w:rPr>
      </w:pPr>
    </w:p>
    <w:p w:rsidR="0087771B" w:rsidRPr="0087771B" w:rsidRDefault="0087771B" w:rsidP="0087771B">
      <w:pPr>
        <w:pBdr>
          <w:bottom w:val="single" w:sz="4" w:space="1" w:color="auto"/>
        </w:pBdr>
        <w:overflowPunct w:val="0"/>
        <w:autoSpaceDE w:val="0"/>
        <w:autoSpaceDN w:val="0"/>
        <w:adjustRightInd w:val="0"/>
        <w:spacing w:after="0" w:line="240" w:lineRule="auto"/>
        <w:textAlignment w:val="baseline"/>
        <w:rPr>
          <w:rFonts w:ascii="Calibri" w:eastAsia="Times New Roman" w:hAnsi="Calibri" w:cs="Times New Roman"/>
          <w:b/>
          <w:smallCaps/>
          <w:sz w:val="24"/>
          <w:szCs w:val="24"/>
        </w:rPr>
      </w:pPr>
      <w:bookmarkStart w:id="1" w:name="Section_1"/>
      <w:r w:rsidRPr="0087771B">
        <w:rPr>
          <w:rFonts w:ascii="Calibri" w:eastAsia="Times New Roman" w:hAnsi="Calibri" w:cs="Times New Roman"/>
          <w:b/>
          <w:smallCaps/>
          <w:sz w:val="24"/>
          <w:szCs w:val="24"/>
        </w:rPr>
        <w:t>Section 1 – Deadlines, Questions, and Where to Submit your Bid</w:t>
      </w:r>
    </w:p>
    <w:bookmarkEnd w:id="1"/>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rPr>
        <w:t>This section identifies important deadlines for this IFB and where to direct questions regarding the IFB.</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b/>
          <w:i/>
        </w:rPr>
        <w:t>Important dates</w:t>
      </w:r>
      <w:r w:rsidRPr="0087771B">
        <w:rPr>
          <w:rFonts w:ascii="Calibri" w:eastAsia="Times New Roman" w:hAnsi="Calibri" w:cs="Arial"/>
        </w:rPr>
        <w:t>:  The following table identifies important dates for this IFB:</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040"/>
      </w:tblGrid>
      <w:tr w:rsidR="0087771B" w:rsidRPr="0087771B" w:rsidTr="001C53C1">
        <w:trPr>
          <w:cantSplit/>
          <w:tblHeader/>
        </w:trPr>
        <w:tc>
          <w:tcPr>
            <w:tcW w:w="3150" w:type="dxa"/>
            <w:shd w:val="clear" w:color="auto" w:fill="DBE5F1"/>
          </w:tcPr>
          <w:p w:rsidR="0087771B" w:rsidRPr="0087771B" w:rsidRDefault="0087771B" w:rsidP="0087771B">
            <w:pPr>
              <w:keepNext/>
              <w:keepLines/>
              <w:overflowPunct w:val="0"/>
              <w:autoSpaceDE w:val="0"/>
              <w:autoSpaceDN w:val="0"/>
              <w:adjustRightInd w:val="0"/>
              <w:spacing w:before="80" w:after="80" w:line="240" w:lineRule="auto"/>
              <w:jc w:val="center"/>
              <w:textAlignment w:val="baseline"/>
              <w:rPr>
                <w:rFonts w:ascii="Calibri" w:eastAsia="Times New Roman" w:hAnsi="Calibri" w:cs="Arial"/>
                <w:b/>
              </w:rPr>
            </w:pPr>
            <w:r w:rsidRPr="0087771B">
              <w:rPr>
                <w:rFonts w:ascii="Calibri" w:eastAsia="Times New Roman" w:hAnsi="Calibri" w:cs="Arial"/>
                <w:b/>
              </w:rPr>
              <w:t>Item</w:t>
            </w:r>
          </w:p>
        </w:tc>
        <w:tc>
          <w:tcPr>
            <w:tcW w:w="5040" w:type="dxa"/>
            <w:shd w:val="clear" w:color="auto" w:fill="DBE5F1"/>
          </w:tcPr>
          <w:p w:rsidR="0087771B" w:rsidRPr="0087771B" w:rsidRDefault="0087771B" w:rsidP="0087771B">
            <w:pPr>
              <w:keepNext/>
              <w:keepLines/>
              <w:overflowPunct w:val="0"/>
              <w:autoSpaceDE w:val="0"/>
              <w:autoSpaceDN w:val="0"/>
              <w:adjustRightInd w:val="0"/>
              <w:spacing w:before="80" w:after="80" w:line="240" w:lineRule="auto"/>
              <w:jc w:val="center"/>
              <w:textAlignment w:val="baseline"/>
              <w:rPr>
                <w:rFonts w:ascii="Calibri" w:eastAsia="Times New Roman" w:hAnsi="Calibri" w:cs="Arial"/>
                <w:b/>
              </w:rPr>
            </w:pPr>
            <w:r w:rsidRPr="0087771B">
              <w:rPr>
                <w:rFonts w:ascii="Calibri" w:eastAsia="Times New Roman" w:hAnsi="Calibri" w:cs="Arial"/>
                <w:b/>
              </w:rPr>
              <w:t>Date</w:t>
            </w:r>
          </w:p>
        </w:tc>
      </w:tr>
      <w:tr w:rsidR="0087771B" w:rsidRPr="0087771B" w:rsidTr="001C53C1">
        <w:trPr>
          <w:cantSplit/>
        </w:trPr>
        <w:tc>
          <w:tcPr>
            <w:tcW w:w="3150" w:type="dxa"/>
            <w:shd w:val="clear" w:color="auto" w:fill="auto"/>
            <w:vAlign w:val="center"/>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IFB Posting Date:</w:t>
            </w:r>
          </w:p>
        </w:tc>
        <w:tc>
          <w:tcPr>
            <w:tcW w:w="5040" w:type="dxa"/>
            <w:shd w:val="clear" w:color="auto" w:fill="auto"/>
            <w:vAlign w:val="center"/>
          </w:tcPr>
          <w:p w:rsidR="0087771B" w:rsidRPr="00705F06" w:rsidRDefault="00446274"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705F06">
              <w:rPr>
                <w:rFonts w:ascii="Calibri" w:eastAsia="Times New Roman" w:hAnsi="Calibri" w:cs="Arial"/>
              </w:rPr>
              <w:t>May 12</w:t>
            </w:r>
            <w:r w:rsidR="0065698E" w:rsidRPr="00705F06">
              <w:rPr>
                <w:rFonts w:ascii="Calibri" w:eastAsia="Times New Roman" w:hAnsi="Calibri" w:cs="Arial"/>
              </w:rPr>
              <w:t>, 2017</w:t>
            </w:r>
          </w:p>
        </w:tc>
      </w:tr>
      <w:tr w:rsidR="0087771B" w:rsidRPr="0087771B" w:rsidTr="001C53C1">
        <w:trPr>
          <w:cantSplit/>
        </w:trPr>
        <w:tc>
          <w:tcPr>
            <w:tcW w:w="3150" w:type="dxa"/>
            <w:shd w:val="clear" w:color="auto" w:fill="auto"/>
            <w:vAlign w:val="center"/>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Pre-Bid Conference:</w:t>
            </w:r>
          </w:p>
        </w:tc>
        <w:tc>
          <w:tcPr>
            <w:tcW w:w="5040" w:type="dxa"/>
            <w:shd w:val="clear" w:color="auto" w:fill="auto"/>
            <w:vAlign w:val="center"/>
          </w:tcPr>
          <w:p w:rsidR="0087771B" w:rsidRPr="00705F06" w:rsidRDefault="00705F06"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Pr>
                <w:rFonts w:ascii="Calibri" w:eastAsia="Times New Roman" w:hAnsi="Calibri" w:cs="Arial"/>
              </w:rPr>
              <w:t>May 18</w:t>
            </w:r>
            <w:r w:rsidR="0065698E" w:rsidRPr="00705F06">
              <w:rPr>
                <w:rFonts w:ascii="Calibri" w:eastAsia="Times New Roman" w:hAnsi="Calibri" w:cs="Arial"/>
              </w:rPr>
              <w:t>, 2017</w:t>
            </w:r>
            <w:r w:rsidR="0046205F">
              <w:rPr>
                <w:rFonts w:ascii="Calibri" w:eastAsia="Times New Roman" w:hAnsi="Calibri" w:cs="Arial"/>
              </w:rPr>
              <w:t xml:space="preserve"> 9:00 A.M. to 11:00 A</w:t>
            </w:r>
            <w:r w:rsidR="00AF3944" w:rsidRPr="00705F06">
              <w:rPr>
                <w:rFonts w:ascii="Calibri" w:eastAsia="Times New Roman" w:hAnsi="Calibri" w:cs="Arial"/>
              </w:rPr>
              <w:t>.M.</w:t>
            </w:r>
            <w:r w:rsidR="0087771B" w:rsidRPr="00705F06">
              <w:rPr>
                <w:rFonts w:ascii="Calibri" w:eastAsia="Times New Roman" w:hAnsi="Calibri" w:cs="Arial"/>
              </w:rPr>
              <w:br/>
            </w:r>
            <w:r w:rsidR="0087771B" w:rsidRPr="00705F06">
              <w:rPr>
                <w:rFonts w:ascii="Calibri" w:eastAsia="Times New Roman" w:hAnsi="Calibri" w:cs="Arial"/>
                <w:b/>
              </w:rPr>
              <w:t>Attend in Person                   Attend via Phone</w:t>
            </w:r>
            <w:r w:rsidR="0087771B" w:rsidRPr="00705F06">
              <w:rPr>
                <w:rFonts w:ascii="Calibri" w:eastAsia="Times New Roman" w:hAnsi="Calibri" w:cs="Arial"/>
              </w:rPr>
              <w:br/>
              <w:t xml:space="preserve">1500 Jefferson Street </w:t>
            </w:r>
            <w:r w:rsidR="00AF3944" w:rsidRPr="00705F06">
              <w:rPr>
                <w:rFonts w:ascii="Calibri" w:eastAsia="Times New Roman" w:hAnsi="Calibri" w:cs="Arial"/>
              </w:rPr>
              <w:t>SE     1-877-668-4493</w:t>
            </w:r>
            <w:r w:rsidR="00AF3944" w:rsidRPr="00705F06">
              <w:rPr>
                <w:rFonts w:ascii="Calibri" w:eastAsia="Times New Roman" w:hAnsi="Calibri" w:cs="Arial"/>
              </w:rPr>
              <w:br/>
              <w:t xml:space="preserve">Room  </w:t>
            </w:r>
            <w:r w:rsidR="0046205F">
              <w:rPr>
                <w:rFonts w:ascii="Calibri" w:eastAsia="Times New Roman" w:hAnsi="Calibri" w:cs="Arial"/>
              </w:rPr>
              <w:t>3042</w:t>
            </w:r>
            <w:r w:rsidR="0087771B" w:rsidRPr="00705F06">
              <w:rPr>
                <w:rFonts w:ascii="Calibri" w:eastAsia="Times New Roman" w:hAnsi="Calibri" w:cs="Arial"/>
              </w:rPr>
              <w:t xml:space="preserve">            </w:t>
            </w:r>
            <w:r w:rsidR="00480455" w:rsidRPr="00705F06">
              <w:rPr>
                <w:rFonts w:ascii="Calibri" w:eastAsia="Times New Roman" w:hAnsi="Calibri" w:cs="Arial"/>
              </w:rPr>
              <w:t xml:space="preserve">               Code: </w:t>
            </w:r>
            <w:r w:rsidR="0046205F">
              <w:rPr>
                <w:rFonts w:ascii="Calibri" w:eastAsia="Times New Roman" w:hAnsi="Calibri" w:cs="Arial"/>
              </w:rPr>
              <w:t>920 936 781</w:t>
            </w:r>
            <w:r w:rsidR="0087771B" w:rsidRPr="00705F06">
              <w:rPr>
                <w:rFonts w:ascii="Calibri" w:eastAsia="Times New Roman" w:hAnsi="Calibri" w:cs="Arial"/>
              </w:rPr>
              <w:br/>
              <w:t>Olympia, WA 98501</w:t>
            </w:r>
          </w:p>
        </w:tc>
      </w:tr>
      <w:tr w:rsidR="0087771B" w:rsidRPr="0087771B" w:rsidTr="001C53C1">
        <w:trPr>
          <w:cantSplit/>
        </w:trPr>
        <w:tc>
          <w:tcPr>
            <w:tcW w:w="3150" w:type="dxa"/>
            <w:shd w:val="clear" w:color="auto" w:fill="auto"/>
            <w:vAlign w:val="center"/>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Question &amp; Answer Period:</w:t>
            </w:r>
          </w:p>
        </w:tc>
        <w:tc>
          <w:tcPr>
            <w:tcW w:w="5040" w:type="dxa"/>
            <w:shd w:val="clear" w:color="auto" w:fill="auto"/>
            <w:vAlign w:val="center"/>
          </w:tcPr>
          <w:p w:rsidR="0087771B" w:rsidRPr="00705F06" w:rsidRDefault="00705F06"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705F06">
              <w:rPr>
                <w:rFonts w:ascii="Calibri" w:eastAsia="Times New Roman" w:hAnsi="Calibri" w:cs="Arial"/>
              </w:rPr>
              <w:t>May 12, 2017 – May 28</w:t>
            </w:r>
            <w:r w:rsidR="0065698E" w:rsidRPr="00705F06">
              <w:rPr>
                <w:rFonts w:ascii="Calibri" w:eastAsia="Times New Roman" w:hAnsi="Calibri" w:cs="Arial"/>
              </w:rPr>
              <w:t>, 2017</w:t>
            </w:r>
          </w:p>
        </w:tc>
      </w:tr>
      <w:tr w:rsidR="0087771B" w:rsidRPr="0087771B" w:rsidTr="001C53C1">
        <w:trPr>
          <w:cantSplit/>
        </w:trPr>
        <w:tc>
          <w:tcPr>
            <w:tcW w:w="3150" w:type="dxa"/>
            <w:shd w:val="clear" w:color="auto" w:fill="auto"/>
            <w:vAlign w:val="center"/>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Deadline for submitting Bids:</w:t>
            </w:r>
          </w:p>
        </w:tc>
        <w:tc>
          <w:tcPr>
            <w:tcW w:w="5040" w:type="dxa"/>
            <w:shd w:val="clear" w:color="auto" w:fill="auto"/>
            <w:vAlign w:val="center"/>
          </w:tcPr>
          <w:p w:rsidR="0087771B" w:rsidRPr="00705F06" w:rsidRDefault="00705F06"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705F06">
              <w:rPr>
                <w:rFonts w:ascii="Calibri" w:eastAsia="Times New Roman" w:hAnsi="Calibri" w:cs="Arial"/>
              </w:rPr>
              <w:t>June 1</w:t>
            </w:r>
            <w:r w:rsidR="0087771B" w:rsidRPr="00705F06">
              <w:rPr>
                <w:rFonts w:ascii="Calibri" w:eastAsia="Times New Roman" w:hAnsi="Calibri" w:cs="Arial"/>
              </w:rPr>
              <w:t>, 2016</w:t>
            </w:r>
            <w:r w:rsidR="0043414F" w:rsidRPr="00705F06">
              <w:rPr>
                <w:rFonts w:ascii="Calibri" w:eastAsia="Times New Roman" w:hAnsi="Calibri" w:cs="Arial"/>
              </w:rPr>
              <w:t>- 2 P.M. PST</w:t>
            </w:r>
          </w:p>
        </w:tc>
      </w:tr>
      <w:tr w:rsidR="0087771B" w:rsidRPr="0087771B" w:rsidTr="001C53C1">
        <w:trPr>
          <w:cantSplit/>
        </w:trPr>
        <w:tc>
          <w:tcPr>
            <w:tcW w:w="3150" w:type="dxa"/>
            <w:shd w:val="clear" w:color="auto" w:fill="auto"/>
            <w:vAlign w:val="center"/>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Anticipated Announcement of Apparent Successful Bidder(s):</w:t>
            </w:r>
          </w:p>
        </w:tc>
        <w:tc>
          <w:tcPr>
            <w:tcW w:w="5040" w:type="dxa"/>
            <w:shd w:val="clear" w:color="auto" w:fill="auto"/>
            <w:vAlign w:val="center"/>
          </w:tcPr>
          <w:p w:rsidR="0087771B" w:rsidRPr="00705F06" w:rsidRDefault="00705F06"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705F06">
              <w:rPr>
                <w:rFonts w:ascii="Calibri" w:eastAsia="Times New Roman" w:hAnsi="Calibri" w:cs="Arial"/>
              </w:rPr>
              <w:t>June 9</w:t>
            </w:r>
            <w:r w:rsidR="0065698E" w:rsidRPr="00705F06">
              <w:rPr>
                <w:rFonts w:ascii="Calibri" w:eastAsia="Times New Roman" w:hAnsi="Calibri" w:cs="Arial"/>
              </w:rPr>
              <w:t>, 2017</w:t>
            </w:r>
          </w:p>
        </w:tc>
      </w:tr>
      <w:tr w:rsidR="0087771B" w:rsidRPr="0087771B" w:rsidTr="001C53C1">
        <w:trPr>
          <w:cantSplit/>
        </w:trPr>
        <w:tc>
          <w:tcPr>
            <w:tcW w:w="3150" w:type="dxa"/>
            <w:shd w:val="clear" w:color="auto" w:fill="auto"/>
            <w:vAlign w:val="center"/>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Anticipated Award of Master Contract(s):</w:t>
            </w:r>
          </w:p>
        </w:tc>
        <w:tc>
          <w:tcPr>
            <w:tcW w:w="5040" w:type="dxa"/>
            <w:shd w:val="clear" w:color="auto" w:fill="auto"/>
            <w:vAlign w:val="center"/>
          </w:tcPr>
          <w:p w:rsidR="0087771B" w:rsidRPr="00705F06" w:rsidRDefault="00705F06"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705F06">
              <w:rPr>
                <w:rFonts w:ascii="Calibri" w:eastAsia="Times New Roman" w:hAnsi="Calibri" w:cs="Arial"/>
              </w:rPr>
              <w:t>June 19</w:t>
            </w:r>
            <w:r w:rsidR="0065698E" w:rsidRPr="00705F06">
              <w:rPr>
                <w:rFonts w:ascii="Calibri" w:eastAsia="Times New Roman" w:hAnsi="Calibri" w:cs="Arial"/>
              </w:rPr>
              <w:t>, 2017</w:t>
            </w:r>
          </w:p>
        </w:tc>
      </w:tr>
    </w:tbl>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rPr>
        <w:lastRenderedPageBreak/>
        <w:t xml:space="preserve">The IFB (and award of the Master Contract) is subject to complaints, debriefs, and protests as explained in </w:t>
      </w:r>
      <w:hyperlink w:anchor="Exhibit_E" w:history="1">
        <w:r w:rsidRPr="00FD6668">
          <w:rPr>
            <w:rFonts w:ascii="Calibri" w:eastAsia="Times New Roman" w:hAnsi="Calibri" w:cs="Arial"/>
            <w:i/>
            <w:color w:val="0000FF"/>
            <w:u w:val="single"/>
          </w:rPr>
          <w:t>Exhibit E – Complaint, Debrief &amp; Protest Requirements</w:t>
        </w:r>
      </w:hyperlink>
      <w:r w:rsidRPr="00FD6668">
        <w:rPr>
          <w:rFonts w:ascii="Calibri" w:eastAsia="Times New Roman" w:hAnsi="Calibri" w:cs="Arial"/>
        </w:rPr>
        <w:t>,</w:t>
      </w:r>
      <w:r w:rsidRPr="0087771B">
        <w:rPr>
          <w:rFonts w:ascii="Calibri" w:eastAsia="Times New Roman" w:hAnsi="Calibri" w:cs="Arial"/>
        </w:rPr>
        <w:t xml:space="preserve"> which may impact the dates set forth above.</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rPr>
        <w:t xml:space="preserve">Enterprise Services reserves the right to amend and modify this IFB.  Only bidders who have properly registered and downloaded the original IFB directly via WEBS will receive notifications of amendments to this IFB, which bidders must download, and other correspondence pertinent to this procurement. To be awarded a Master Contract, bidders must be registered in WEBS.  Visit </w:t>
      </w:r>
      <w:hyperlink r:id="rId8" w:history="1">
        <w:r w:rsidRPr="0087771B">
          <w:rPr>
            <w:rFonts w:ascii="Calibri" w:eastAsia="Times New Roman" w:hAnsi="Calibri" w:cs="Arial"/>
            <w:color w:val="0000FF"/>
            <w:u w:val="single"/>
          </w:rPr>
          <w:t>https://fortress.wa.gov/ga/webs</w:t>
        </w:r>
      </w:hyperlink>
      <w:r w:rsidRPr="0087771B">
        <w:rPr>
          <w:rFonts w:ascii="Calibri" w:eastAsia="Times New Roman" w:hAnsi="Calibri" w:cs="Arial"/>
        </w:rPr>
        <w:t xml:space="preserve"> to register.</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p>
    <w:p w:rsidR="0087771B" w:rsidRPr="0087771B" w:rsidRDefault="0087771B" w:rsidP="0087771B">
      <w:pPr>
        <w:keepNext/>
        <w:keepLines/>
        <w:overflowPunct w:val="0"/>
        <w:autoSpaceDE w:val="0"/>
        <w:autoSpaceDN w:val="0"/>
        <w:adjustRightInd w:val="0"/>
        <w:spacing w:after="120" w:line="240" w:lineRule="auto"/>
        <w:textAlignment w:val="baseline"/>
        <w:rPr>
          <w:rFonts w:ascii="Calibri" w:eastAsia="Times New Roman" w:hAnsi="Calibri" w:cs="Arial"/>
        </w:rPr>
      </w:pPr>
      <w:r w:rsidRPr="0087771B">
        <w:rPr>
          <w:rFonts w:ascii="Calibri" w:eastAsia="Times New Roman" w:hAnsi="Calibri" w:cs="Arial"/>
          <w:b/>
          <w:i/>
        </w:rPr>
        <w:t>Questions</w:t>
      </w:r>
      <w:r w:rsidRPr="0087771B">
        <w:rPr>
          <w:rFonts w:ascii="Calibri" w:eastAsia="Times New Roman" w:hAnsi="Calibri" w:cs="Arial"/>
        </w:rPr>
        <w:t>:  Questions or concerns regarding this IFB must be directed to the following Procurement Coordinator for the IFB:</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6030"/>
      </w:tblGrid>
      <w:tr w:rsidR="0087771B" w:rsidRPr="0087771B" w:rsidTr="001C53C1">
        <w:trPr>
          <w:cantSplit/>
        </w:trPr>
        <w:tc>
          <w:tcPr>
            <w:tcW w:w="8100" w:type="dxa"/>
            <w:gridSpan w:val="2"/>
            <w:shd w:val="clear" w:color="auto" w:fill="DBE5F1"/>
          </w:tcPr>
          <w:p w:rsidR="0087771B" w:rsidRPr="0087771B" w:rsidRDefault="0087771B" w:rsidP="0087771B">
            <w:pPr>
              <w:keepNext/>
              <w:keepLines/>
              <w:overflowPunct w:val="0"/>
              <w:autoSpaceDE w:val="0"/>
              <w:autoSpaceDN w:val="0"/>
              <w:adjustRightInd w:val="0"/>
              <w:spacing w:before="80" w:after="80" w:line="240" w:lineRule="auto"/>
              <w:jc w:val="center"/>
              <w:textAlignment w:val="baseline"/>
              <w:rPr>
                <w:rFonts w:ascii="Calibri" w:eastAsia="Times New Roman" w:hAnsi="Calibri" w:cs="Arial"/>
                <w:b/>
              </w:rPr>
            </w:pPr>
            <w:r w:rsidRPr="0087771B">
              <w:rPr>
                <w:rFonts w:ascii="Calibri" w:eastAsia="Times New Roman" w:hAnsi="Calibri" w:cs="Arial"/>
                <w:b/>
              </w:rPr>
              <w:t>IFB Procurement Coordinator</w:t>
            </w:r>
          </w:p>
        </w:tc>
      </w:tr>
      <w:tr w:rsidR="0087771B" w:rsidRPr="0087771B" w:rsidTr="001C53C1">
        <w:trPr>
          <w:cantSplit/>
        </w:trPr>
        <w:tc>
          <w:tcPr>
            <w:tcW w:w="2070" w:type="dxa"/>
            <w:shd w:val="clear" w:color="auto" w:fill="auto"/>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Name:</w:t>
            </w:r>
          </w:p>
        </w:tc>
        <w:tc>
          <w:tcPr>
            <w:tcW w:w="6030" w:type="dxa"/>
            <w:shd w:val="clear" w:color="auto" w:fill="auto"/>
          </w:tcPr>
          <w:p w:rsidR="0087771B" w:rsidRPr="0087771B" w:rsidRDefault="0087771B"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87771B">
              <w:rPr>
                <w:rFonts w:ascii="Calibri" w:eastAsia="Times New Roman" w:hAnsi="Calibri" w:cs="Arial"/>
              </w:rPr>
              <w:t>Philip Saunders</w:t>
            </w:r>
          </w:p>
        </w:tc>
      </w:tr>
      <w:tr w:rsidR="0087771B" w:rsidRPr="0087771B" w:rsidTr="001C53C1">
        <w:trPr>
          <w:cantSplit/>
        </w:trPr>
        <w:tc>
          <w:tcPr>
            <w:tcW w:w="2070" w:type="dxa"/>
            <w:shd w:val="clear" w:color="auto" w:fill="auto"/>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Telephone:</w:t>
            </w:r>
          </w:p>
        </w:tc>
        <w:tc>
          <w:tcPr>
            <w:tcW w:w="6030" w:type="dxa"/>
            <w:shd w:val="clear" w:color="auto" w:fill="auto"/>
          </w:tcPr>
          <w:p w:rsidR="0087771B" w:rsidRPr="0087771B" w:rsidRDefault="0087771B"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87771B">
              <w:rPr>
                <w:rFonts w:ascii="Calibri" w:eastAsia="Times New Roman" w:hAnsi="Calibri" w:cs="Arial"/>
              </w:rPr>
              <w:t>360-407-7962</w:t>
            </w:r>
          </w:p>
        </w:tc>
      </w:tr>
      <w:tr w:rsidR="0087771B" w:rsidRPr="0087771B" w:rsidTr="001C53C1">
        <w:trPr>
          <w:cantSplit/>
        </w:trPr>
        <w:tc>
          <w:tcPr>
            <w:tcW w:w="2070" w:type="dxa"/>
            <w:shd w:val="clear" w:color="auto" w:fill="auto"/>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Email:</w:t>
            </w:r>
          </w:p>
        </w:tc>
        <w:tc>
          <w:tcPr>
            <w:tcW w:w="6030" w:type="dxa"/>
            <w:shd w:val="clear" w:color="auto" w:fill="auto"/>
          </w:tcPr>
          <w:p w:rsidR="0087771B" w:rsidRPr="0087771B" w:rsidRDefault="0087771B"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87771B">
              <w:rPr>
                <w:rFonts w:ascii="Calibri" w:eastAsia="Times New Roman" w:hAnsi="Calibri" w:cs="Arial"/>
              </w:rPr>
              <w:t>Philip.Saunders@des.wa.gov</w:t>
            </w:r>
          </w:p>
        </w:tc>
      </w:tr>
    </w:tbl>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r w:rsidRPr="0087771B">
        <w:rPr>
          <w:rFonts w:ascii="Calibri" w:eastAsia="Times New Roman" w:hAnsi="Calibri" w:cs="Arial"/>
        </w:rPr>
        <w:t>Questions raised at the pre-bid conference and during the Q&amp;A period will be answered and responses posted to WEBS.</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pBdr>
          <w:bottom w:val="single" w:sz="4" w:space="1" w:color="auto"/>
        </w:pBdr>
        <w:overflowPunct w:val="0"/>
        <w:autoSpaceDE w:val="0"/>
        <w:autoSpaceDN w:val="0"/>
        <w:adjustRightInd w:val="0"/>
        <w:spacing w:after="0" w:line="240" w:lineRule="auto"/>
        <w:textAlignment w:val="baseline"/>
        <w:rPr>
          <w:rFonts w:ascii="Calibri" w:eastAsia="Times New Roman" w:hAnsi="Calibri" w:cs="Times New Roman"/>
          <w:b/>
          <w:smallCaps/>
          <w:sz w:val="24"/>
          <w:szCs w:val="24"/>
        </w:rPr>
      </w:pPr>
      <w:bookmarkStart w:id="2" w:name="Section_2"/>
      <w:r w:rsidRPr="0087771B">
        <w:rPr>
          <w:rFonts w:ascii="Calibri" w:eastAsia="Times New Roman" w:hAnsi="Calibri" w:cs="Times New Roman"/>
          <w:b/>
          <w:smallCaps/>
          <w:sz w:val="24"/>
          <w:szCs w:val="24"/>
        </w:rPr>
        <w:t>Section 2 – Information About the Procurement</w:t>
      </w:r>
    </w:p>
    <w:bookmarkEnd w:id="2"/>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70096F"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r w:rsidRPr="0087771B">
        <w:rPr>
          <w:rFonts w:ascii="Calibri" w:eastAsia="Times New Roman" w:hAnsi="Calibri" w:cs="Times New Roman"/>
        </w:rPr>
        <w:t xml:space="preserve">This section describes the purpose of the IFB and provides information about this procurement, </w:t>
      </w:r>
      <w:r w:rsidRPr="0070096F">
        <w:rPr>
          <w:rFonts w:ascii="Calibri" w:eastAsia="Times New Roman" w:hAnsi="Calibri" w:cs="Times New Roman"/>
        </w:rPr>
        <w:t>including the potential scope of the opportunity.</w:t>
      </w:r>
    </w:p>
    <w:p w:rsidR="0087771B" w:rsidRPr="0070096F" w:rsidRDefault="0087771B" w:rsidP="0087771B">
      <w:pPr>
        <w:numPr>
          <w:ilvl w:val="0"/>
          <w:numId w:val="15"/>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70096F">
        <w:rPr>
          <w:rFonts w:ascii="Calibri" w:eastAsia="Times New Roman" w:hAnsi="Calibri" w:cs="Times New Roman"/>
          <w:b/>
          <w:smallCaps/>
        </w:rPr>
        <w:t>Purpose of the Procurement – Award a Master Contract</w:t>
      </w:r>
      <w:r w:rsidRPr="0070096F">
        <w:rPr>
          <w:rFonts w:ascii="Calibri" w:eastAsia="Times New Roman" w:hAnsi="Calibri" w:cs="Times New Roman"/>
        </w:rPr>
        <w:t xml:space="preserve">.  </w:t>
      </w:r>
      <w:r w:rsidRPr="0070096F">
        <w:rPr>
          <w:rFonts w:ascii="Calibri" w:eastAsia="Times New Roman" w:hAnsi="Calibri" w:cs="Arial"/>
        </w:rPr>
        <w:t>The purpose of this IFB is to receive competitive bids and award a WA St</w:t>
      </w:r>
      <w:r w:rsidR="00C0059E">
        <w:rPr>
          <w:rFonts w:ascii="Calibri" w:eastAsia="Times New Roman" w:hAnsi="Calibri" w:cs="Arial"/>
        </w:rPr>
        <w:t>ate master contract for ADA Vans, Mini Vans, and Specialty Vehicles</w:t>
      </w:r>
      <w:r w:rsidRPr="0070096F">
        <w:rPr>
          <w:rFonts w:ascii="Calibri" w:eastAsia="Times New Roman" w:hAnsi="Calibri" w:cs="Arial"/>
        </w:rPr>
        <w:t>.  The State of Washington has an ongoing requirement for Vehicles using the Contract Automobile Request System (</w:t>
      </w:r>
      <w:hyperlink r:id="rId9" w:history="1">
        <w:r w:rsidRPr="0070096F">
          <w:rPr>
            <w:rFonts w:ascii="Calibri" w:eastAsia="Times New Roman" w:hAnsi="Calibri" w:cs="Arial"/>
            <w:color w:val="0000FF"/>
            <w:u w:val="single"/>
          </w:rPr>
          <w:t>CARS</w:t>
        </w:r>
      </w:hyperlink>
      <w:r w:rsidRPr="0070096F">
        <w:rPr>
          <w:rFonts w:ascii="Calibri" w:eastAsia="Times New Roman" w:hAnsi="Calibri" w:cs="Arial"/>
        </w:rPr>
        <w:t xml:space="preserve">). Enterprise Services intends to award to multiple manufacturers represented by a dealer(s) in the following </w:t>
      </w:r>
      <w:r w:rsidR="00E10A38" w:rsidRPr="0070096F">
        <w:rPr>
          <w:rFonts w:ascii="Calibri" w:eastAsia="Times New Roman" w:hAnsi="Calibri" w:cs="Arial"/>
        </w:rPr>
        <w:t>three (3</w:t>
      </w:r>
      <w:r w:rsidRPr="0070096F">
        <w:rPr>
          <w:rFonts w:ascii="Calibri" w:eastAsia="Times New Roman" w:hAnsi="Calibri" w:cs="Arial"/>
        </w:rPr>
        <w:t>) Cate</w:t>
      </w:r>
      <w:r w:rsidR="00E10A38" w:rsidRPr="0070096F">
        <w:rPr>
          <w:rFonts w:ascii="Calibri" w:eastAsia="Times New Roman" w:hAnsi="Calibri" w:cs="Arial"/>
        </w:rPr>
        <w:t>gories: (1</w:t>
      </w:r>
      <w:r w:rsidR="00D369F9" w:rsidRPr="0070096F">
        <w:rPr>
          <w:rFonts w:ascii="Calibri" w:eastAsia="Times New Roman" w:hAnsi="Calibri" w:cs="Arial"/>
        </w:rPr>
        <w:t xml:space="preserve">) </w:t>
      </w:r>
      <w:r w:rsidR="00E10A38" w:rsidRPr="0070096F">
        <w:rPr>
          <w:rFonts w:ascii="Calibri" w:eastAsia="Times New Roman" w:hAnsi="Calibri" w:cs="Arial"/>
        </w:rPr>
        <w:t>ADA Miniv</w:t>
      </w:r>
      <w:r w:rsidR="0032455E">
        <w:rPr>
          <w:rFonts w:ascii="Calibri" w:eastAsia="Times New Roman" w:hAnsi="Calibri" w:cs="Arial"/>
        </w:rPr>
        <w:t xml:space="preserve">ans (2) ADA Vans (3) ADA Specialty Vehicles </w:t>
      </w:r>
    </w:p>
    <w:p w:rsidR="0087771B" w:rsidRPr="0087771B" w:rsidRDefault="0087771B" w:rsidP="0087771B">
      <w:pPr>
        <w:numPr>
          <w:ilvl w:val="0"/>
          <w:numId w:val="15"/>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Master Contract</w:t>
      </w:r>
      <w:r w:rsidRPr="0087771B">
        <w:rPr>
          <w:rFonts w:ascii="Calibri" w:eastAsia="Times New Roman" w:hAnsi="Calibri" w:cs="Times New Roman"/>
        </w:rPr>
        <w:t xml:space="preserve">.  The form of the Master Contract that will be awarded as a result of this IFB is attached as </w:t>
      </w:r>
      <w:hyperlink w:anchor="Exhibit_D" w:history="1">
        <w:r w:rsidRPr="00FD6668">
          <w:rPr>
            <w:rFonts w:ascii="Calibri" w:eastAsia="Times New Roman" w:hAnsi="Calibri" w:cs="Times New Roman"/>
            <w:i/>
            <w:color w:val="0000FF"/>
            <w:u w:val="single"/>
          </w:rPr>
          <w:t>Exhibit D – Master Contract</w:t>
        </w:r>
      </w:hyperlink>
      <w:r w:rsidRPr="00FD6668">
        <w:rPr>
          <w:rFonts w:ascii="Calibri" w:eastAsia="Times New Roman" w:hAnsi="Calibri" w:cs="Times New Roman"/>
        </w:rPr>
        <w:t>.</w:t>
      </w:r>
    </w:p>
    <w:p w:rsidR="0087771B" w:rsidRPr="0087771B" w:rsidRDefault="0087771B" w:rsidP="0087771B">
      <w:pPr>
        <w:numPr>
          <w:ilvl w:val="0"/>
          <w:numId w:val="15"/>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Contract Term</w:t>
      </w:r>
      <w:r w:rsidRPr="0087771B">
        <w:rPr>
          <w:rFonts w:ascii="Calibri" w:eastAsia="Times New Roman" w:hAnsi="Calibri" w:cs="Times New Roman"/>
        </w:rPr>
        <w:t>.  As set forth in the attached Master Contract for this IFB,</w:t>
      </w:r>
      <w:r w:rsidR="00BB0178">
        <w:rPr>
          <w:rFonts w:ascii="Calibri" w:eastAsia="Times New Roman" w:hAnsi="Calibri" w:cs="Times New Roman"/>
        </w:rPr>
        <w:t xml:space="preserve"> t</w:t>
      </w:r>
      <w:r w:rsidR="00A31A38">
        <w:rPr>
          <w:rFonts w:ascii="Calibri" w:eastAsia="Times New Roman" w:hAnsi="Calibri" w:cs="Times New Roman"/>
          <w:lang w:val="x-none"/>
        </w:rPr>
        <w:t xml:space="preserve">he </w:t>
      </w:r>
      <w:r w:rsidR="00BB0178" w:rsidRPr="00BB0178">
        <w:rPr>
          <w:rFonts w:ascii="Calibri" w:eastAsia="Times New Roman" w:hAnsi="Calibri" w:cs="Times New Roman"/>
          <w:lang w:val="x-none"/>
        </w:rPr>
        <w:t>term of th</w:t>
      </w:r>
      <w:r w:rsidR="00BB0178" w:rsidRPr="00BB0178">
        <w:rPr>
          <w:rFonts w:ascii="Calibri" w:eastAsia="Times New Roman" w:hAnsi="Calibri" w:cs="Times New Roman"/>
        </w:rPr>
        <w:t>is Master</w:t>
      </w:r>
      <w:r w:rsidR="00BB0178" w:rsidRPr="00BB0178">
        <w:rPr>
          <w:rFonts w:ascii="Calibri" w:eastAsia="Times New Roman" w:hAnsi="Calibri" w:cs="Times New Roman"/>
          <w:lang w:val="x-none"/>
        </w:rPr>
        <w:t xml:space="preserve"> </w:t>
      </w:r>
      <w:r w:rsidR="00BB0178" w:rsidRPr="00BB0178">
        <w:rPr>
          <w:rFonts w:ascii="Calibri" w:eastAsia="Times New Roman" w:hAnsi="Calibri" w:cs="Times New Roman"/>
        </w:rPr>
        <w:t>C</w:t>
      </w:r>
      <w:r w:rsidR="00BB0178" w:rsidRPr="00BB0178">
        <w:rPr>
          <w:rFonts w:ascii="Calibri" w:eastAsia="Times New Roman" w:hAnsi="Calibri" w:cs="Times New Roman"/>
          <w:lang w:val="x-none"/>
        </w:rPr>
        <w:t xml:space="preserve">ontract is </w:t>
      </w:r>
      <w:r w:rsidR="0070096F">
        <w:rPr>
          <w:rFonts w:ascii="Calibri" w:eastAsia="Times New Roman" w:hAnsi="Calibri" w:cs="Times New Roman"/>
        </w:rPr>
        <w:t>2 years (24</w:t>
      </w:r>
      <w:r w:rsidR="00BB0178" w:rsidRPr="00BB0178">
        <w:rPr>
          <w:rFonts w:ascii="Calibri" w:eastAsia="Times New Roman" w:hAnsi="Calibri" w:cs="Times New Roman"/>
        </w:rPr>
        <w:t xml:space="preserve"> months)</w:t>
      </w:r>
      <w:r w:rsidR="00BB0178" w:rsidRPr="00BB0178">
        <w:rPr>
          <w:rFonts w:ascii="Calibri" w:eastAsia="Times New Roman" w:hAnsi="Calibri" w:cs="Times New Roman"/>
          <w:lang w:val="x-none"/>
        </w:rPr>
        <w:t xml:space="preserve"> from award of the contract</w:t>
      </w:r>
      <w:r w:rsidR="0070096F">
        <w:rPr>
          <w:rFonts w:ascii="Calibri" w:eastAsia="Times New Roman" w:hAnsi="Calibri" w:cs="Times New Roman"/>
        </w:rPr>
        <w:t xml:space="preserve">, </w:t>
      </w:r>
      <w:r w:rsidR="0070096F" w:rsidRPr="0046205F">
        <w:rPr>
          <w:rFonts w:ascii="Calibri" w:eastAsia="Times New Roman" w:hAnsi="Calibri" w:cs="Times New Roman"/>
        </w:rPr>
        <w:t xml:space="preserve">commencing </w:t>
      </w:r>
      <w:r w:rsidR="0046205F" w:rsidRPr="0046205F">
        <w:rPr>
          <w:rFonts w:ascii="Calibri" w:eastAsia="Times New Roman" w:hAnsi="Calibri" w:cs="Times New Roman"/>
        </w:rPr>
        <w:t>June 19</w:t>
      </w:r>
      <w:r w:rsidR="0070096F" w:rsidRPr="0046205F">
        <w:rPr>
          <w:rFonts w:ascii="Calibri" w:eastAsia="Times New Roman" w:hAnsi="Calibri" w:cs="Times New Roman"/>
        </w:rPr>
        <w:t>, 2017</w:t>
      </w:r>
      <w:r w:rsidR="00BB0178" w:rsidRPr="00BB0178">
        <w:rPr>
          <w:rFonts w:ascii="Calibri" w:eastAsia="Times New Roman" w:hAnsi="Calibri" w:cs="Times New Roman"/>
        </w:rPr>
        <w:t xml:space="preserve"> and </w:t>
      </w:r>
      <w:r w:rsidR="0070096F">
        <w:rPr>
          <w:rFonts w:ascii="Calibri" w:eastAsia="Times New Roman" w:hAnsi="Calibri" w:cs="Times New Roman"/>
        </w:rPr>
        <w:t xml:space="preserve">ending </w:t>
      </w:r>
      <w:r w:rsidR="0046205F" w:rsidRPr="0046205F">
        <w:rPr>
          <w:rFonts w:ascii="Calibri" w:eastAsia="Times New Roman" w:hAnsi="Calibri" w:cs="Times New Roman"/>
        </w:rPr>
        <w:t>June 19</w:t>
      </w:r>
      <w:r w:rsidR="0070096F" w:rsidRPr="0046205F">
        <w:rPr>
          <w:rFonts w:ascii="Calibri" w:eastAsia="Times New Roman" w:hAnsi="Calibri" w:cs="Times New Roman"/>
        </w:rPr>
        <w:t>, 2019</w:t>
      </w:r>
      <w:r w:rsidR="00BB0178" w:rsidRPr="00BB0178">
        <w:rPr>
          <w:rFonts w:ascii="Calibri" w:eastAsia="Times New Roman" w:hAnsi="Calibri" w:cs="Times New Roman"/>
        </w:rPr>
        <w:t>.</w:t>
      </w:r>
      <w:r w:rsidR="00BB0178" w:rsidRPr="00BB0178">
        <w:rPr>
          <w:rFonts w:ascii="Calibri" w:eastAsia="Times New Roman" w:hAnsi="Calibri" w:cs="Times New Roman"/>
          <w:lang w:val="x-none"/>
        </w:rPr>
        <w:t xml:space="preserve"> Following the initial term, this agreement will automatically renew for successive </w:t>
      </w:r>
      <w:r w:rsidR="00131A97">
        <w:rPr>
          <w:rFonts w:ascii="Calibri" w:eastAsia="Times New Roman" w:hAnsi="Calibri" w:cs="Times New Roman"/>
        </w:rPr>
        <w:t>three</w:t>
      </w:r>
      <w:r w:rsidR="00BB0178" w:rsidRPr="00BB0178">
        <w:rPr>
          <w:rFonts w:ascii="Calibri" w:eastAsia="Times New Roman" w:hAnsi="Calibri" w:cs="Times New Roman"/>
          <w:lang w:val="x-none"/>
        </w:rPr>
        <w:t xml:space="preserve"> (</w:t>
      </w:r>
      <w:r w:rsidR="0070096F">
        <w:rPr>
          <w:rFonts w:ascii="Calibri" w:eastAsia="Times New Roman" w:hAnsi="Calibri" w:cs="Times New Roman"/>
        </w:rPr>
        <w:t>3</w:t>
      </w:r>
      <w:r w:rsidR="00BB0178" w:rsidRPr="00BB0178">
        <w:rPr>
          <w:rFonts w:ascii="Calibri" w:eastAsia="Times New Roman" w:hAnsi="Calibri" w:cs="Times New Roman"/>
          <w:lang w:val="x-none"/>
        </w:rPr>
        <w:t>) one year terms</w:t>
      </w:r>
      <w:r w:rsidR="00BB0178" w:rsidRPr="00BB0178">
        <w:rPr>
          <w:rFonts w:ascii="Calibri" w:eastAsia="Times New Roman" w:hAnsi="Calibri" w:cs="Times New Roman"/>
        </w:rPr>
        <w:t xml:space="preserve"> u</w:t>
      </w:r>
      <w:r w:rsidR="00BB0178" w:rsidRPr="00BB0178">
        <w:rPr>
          <w:rFonts w:ascii="Calibri" w:eastAsia="Times New Roman" w:hAnsi="Calibri" w:cs="Times New Roman"/>
          <w:lang w:val="x-none"/>
        </w:rPr>
        <w:t>nless terminated earlier. The total contract term, including the initial term and all e</w:t>
      </w:r>
      <w:r w:rsidR="0070096F">
        <w:rPr>
          <w:rFonts w:ascii="Calibri" w:eastAsia="Times New Roman" w:hAnsi="Calibri" w:cs="Times New Roman"/>
          <w:lang w:val="x-none"/>
        </w:rPr>
        <w:t xml:space="preserve">xtensions, will not exceed </w:t>
      </w:r>
      <w:r w:rsidR="0070096F">
        <w:rPr>
          <w:rFonts w:ascii="Calibri" w:eastAsia="Times New Roman" w:hAnsi="Calibri" w:cs="Times New Roman"/>
        </w:rPr>
        <w:t>five</w:t>
      </w:r>
      <w:r w:rsidR="004A65B2">
        <w:rPr>
          <w:rFonts w:ascii="Calibri" w:eastAsia="Times New Roman" w:hAnsi="Calibri" w:cs="Times New Roman"/>
        </w:rPr>
        <w:t xml:space="preserve"> (5)</w:t>
      </w:r>
      <w:r w:rsidR="00BB0178" w:rsidRPr="00BB0178">
        <w:rPr>
          <w:rFonts w:ascii="Calibri" w:eastAsia="Times New Roman" w:hAnsi="Calibri" w:cs="Times New Roman"/>
          <w:i/>
          <w:iCs/>
          <w:lang w:val="x-none"/>
        </w:rPr>
        <w:t xml:space="preserve"> </w:t>
      </w:r>
      <w:r w:rsidR="00BB0178" w:rsidRPr="00BB0178">
        <w:rPr>
          <w:rFonts w:ascii="Calibri" w:eastAsia="Times New Roman" w:hAnsi="Calibri" w:cs="Times New Roman"/>
          <w:lang w:val="x-none"/>
        </w:rPr>
        <w:t>years unless circumstances require a special extension.</w:t>
      </w:r>
      <w:r w:rsidR="00BB0178">
        <w:rPr>
          <w:rFonts w:ascii="Calibri" w:eastAsia="Times New Roman" w:hAnsi="Calibri" w:cs="Times New Roman"/>
        </w:rPr>
        <w:t xml:space="preserve">  </w:t>
      </w:r>
      <w:r w:rsidR="00BB0178" w:rsidRPr="00BB0178">
        <w:rPr>
          <w:rFonts w:ascii="Calibri" w:eastAsia="Times New Roman" w:hAnsi="Calibri" w:cs="Times New Roman"/>
        </w:rPr>
        <w:t>Bidders are to specify prices for the contract term.  The Master Contract is subject to earlier termination.</w:t>
      </w:r>
    </w:p>
    <w:p w:rsidR="0087771B" w:rsidRPr="0087771B" w:rsidRDefault="0087771B" w:rsidP="0087771B">
      <w:pPr>
        <w:numPr>
          <w:ilvl w:val="0"/>
          <w:numId w:val="15"/>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Estimated Sales</w:t>
      </w:r>
      <w:r w:rsidR="002F7B08">
        <w:rPr>
          <w:rFonts w:ascii="Calibri" w:eastAsia="Times New Roman" w:hAnsi="Calibri" w:cs="Times New Roman"/>
        </w:rPr>
        <w:t xml:space="preserve">.  Annual </w:t>
      </w:r>
      <w:r w:rsidRPr="0087771B">
        <w:rPr>
          <w:rFonts w:ascii="Calibri" w:eastAsia="Times New Roman" w:hAnsi="Calibri" w:cs="Times New Roman"/>
        </w:rPr>
        <w:t>p</w:t>
      </w:r>
      <w:r w:rsidRPr="0087771B">
        <w:rPr>
          <w:rFonts w:ascii="Calibri" w:eastAsia="Times New Roman" w:hAnsi="Calibri" w:cs="Times New Roman"/>
          <w:lang w:val="x-none"/>
        </w:rPr>
        <w:t>urchases</w:t>
      </w:r>
      <w:r w:rsidR="002F7B08">
        <w:rPr>
          <w:rFonts w:ascii="Calibri" w:eastAsia="Times New Roman" w:hAnsi="Calibri" w:cs="Times New Roman"/>
        </w:rPr>
        <w:t xml:space="preserve"> from the previous contract averaged</w:t>
      </w:r>
      <w:r w:rsidRPr="0087771B">
        <w:rPr>
          <w:rFonts w:ascii="Calibri" w:eastAsia="Times New Roman" w:hAnsi="Calibri" w:cs="Times New Roman"/>
          <w:lang w:val="x-none"/>
        </w:rPr>
        <w:t xml:space="preserve"> $</w:t>
      </w:r>
      <w:r w:rsidR="002F7B08">
        <w:rPr>
          <w:rFonts w:ascii="Calibri" w:eastAsia="Times New Roman" w:hAnsi="Calibri" w:cs="Times New Roman"/>
        </w:rPr>
        <w:t>1,800,000</w:t>
      </w:r>
      <w:r w:rsidRPr="0087771B">
        <w:rPr>
          <w:rFonts w:ascii="Calibri" w:eastAsia="Times New Roman" w:hAnsi="Calibri" w:cs="Times New Roman"/>
          <w:lang w:val="x-none"/>
        </w:rPr>
        <w:t xml:space="preserve"> from </w:t>
      </w:r>
      <w:r w:rsidR="002F7B08">
        <w:rPr>
          <w:rFonts w:ascii="Calibri" w:eastAsia="Times New Roman" w:hAnsi="Calibri" w:cs="Times New Roman"/>
        </w:rPr>
        <w:t>all users</w:t>
      </w:r>
      <w:r w:rsidRPr="0087771B">
        <w:rPr>
          <w:rFonts w:ascii="Calibri" w:eastAsia="Times New Roman" w:hAnsi="Calibri" w:cs="Times New Roman"/>
          <w:lang w:val="x-none"/>
        </w:rPr>
        <w:t xml:space="preserve">. </w:t>
      </w:r>
      <w:r w:rsidRPr="0087771B">
        <w:rPr>
          <w:rFonts w:ascii="Calibri" w:eastAsia="Times New Roman" w:hAnsi="Calibri" w:cs="Times New Roman"/>
        </w:rPr>
        <w:t xml:space="preserve"> Although Enterprise Services </w:t>
      </w:r>
      <w:r w:rsidRPr="0087771B">
        <w:rPr>
          <w:rFonts w:ascii="Calibri" w:eastAsia="Times New Roman" w:hAnsi="Calibri" w:cs="Times New Roman"/>
          <w:u w:val="single"/>
        </w:rPr>
        <w:t>does</w:t>
      </w:r>
      <w:r w:rsidRPr="0087771B">
        <w:rPr>
          <w:rFonts w:ascii="Calibri" w:eastAsia="Times New Roman" w:hAnsi="Calibri" w:cs="Times New Roman"/>
        </w:rPr>
        <w:t xml:space="preserve"> </w:t>
      </w:r>
      <w:r w:rsidRPr="0087771B">
        <w:rPr>
          <w:rFonts w:ascii="Calibri" w:eastAsia="Times New Roman" w:hAnsi="Calibri" w:cs="Times New Roman"/>
          <w:u w:val="single"/>
        </w:rPr>
        <w:t>not</w:t>
      </w:r>
      <w:r w:rsidRPr="0087771B">
        <w:rPr>
          <w:rFonts w:ascii="Calibri" w:eastAsia="Times New Roman" w:hAnsi="Calibri" w:cs="Times New Roman"/>
        </w:rPr>
        <w:t xml:space="preserve"> represent or guarantee any minimum purchase from the Master Contract, prior purchases under a similar contract are set forth in the following chart:</w:t>
      </w:r>
      <w:r w:rsidRPr="0087771B">
        <w:rPr>
          <w:rFonts w:ascii="Times New Roman" w:eastAsia="Times New Roman" w:hAnsi="Times New Roman" w:cs="Times New Roman"/>
          <w:sz w:val="24"/>
          <w:szCs w:val="24"/>
        </w:rPr>
        <w:fldChar w:fldCharType="begin"/>
      </w:r>
      <w:r w:rsidRPr="0087771B">
        <w:rPr>
          <w:rFonts w:ascii="Times New Roman" w:eastAsia="Times New Roman" w:hAnsi="Times New Roman" w:cs="Times New Roman"/>
          <w:sz w:val="24"/>
          <w:szCs w:val="24"/>
        </w:rPr>
        <w:instrText xml:space="preserve"> LINK Excel.Sheet.8 "\\\\profiles.eclient.wa.lcl\\desprofile$\\philips\\desktop\\06405 pricing history.xls" "Contract Sales!R2C1:R13C1" \a \f 4 \h </w:instrText>
      </w:r>
      <w:r w:rsidRPr="0087771B">
        <w:rPr>
          <w:rFonts w:ascii="Times New Roman" w:eastAsia="Times New Roman" w:hAnsi="Times New Roman" w:cs="Times New Roman"/>
          <w:sz w:val="24"/>
          <w:szCs w:val="24"/>
        </w:rPr>
        <w:fldChar w:fldCharType="separate"/>
      </w:r>
    </w:p>
    <w:p w:rsidR="0087771B" w:rsidRPr="0087771B" w:rsidRDefault="0087771B" w:rsidP="0087771B">
      <w:pPr>
        <w:overflowPunct w:val="0"/>
        <w:autoSpaceDE w:val="0"/>
        <w:autoSpaceDN w:val="0"/>
        <w:adjustRightInd w:val="0"/>
        <w:spacing w:before="120" w:after="0" w:line="240" w:lineRule="auto"/>
        <w:ind w:left="2880" w:firstLine="720"/>
        <w:textAlignment w:val="baseline"/>
        <w:rPr>
          <w:rFonts w:ascii="Times New Roman" w:eastAsia="Times New Roman" w:hAnsi="Times New Roman" w:cs="Times New Roman"/>
          <w:noProof/>
          <w:sz w:val="24"/>
          <w:szCs w:val="24"/>
        </w:rPr>
      </w:pPr>
      <w:r w:rsidRPr="0087771B">
        <w:rPr>
          <w:rFonts w:ascii="Calibri" w:eastAsia="Times New Roman" w:hAnsi="Calibri" w:cs="Times New Roman"/>
        </w:rPr>
        <w:lastRenderedPageBreak/>
        <w:fldChar w:fldCharType="end"/>
      </w:r>
      <w:bookmarkStart w:id="3" w:name="_MON_1553672328"/>
      <w:bookmarkEnd w:id="3"/>
      <w:r w:rsidR="001A22A1">
        <w:rPr>
          <w:rFonts w:ascii="Calibri" w:eastAsia="Times New Roman" w:hAnsi="Calibri" w:cs="Times New Roman"/>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Excel.Sheet.8" ShapeID="_x0000_i1025" DrawAspect="Icon" ObjectID="_1652243567" r:id="rId11"/>
        </w:objec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pBdr>
          <w:bottom w:val="single" w:sz="4" w:space="1" w:color="auto"/>
        </w:pBdr>
        <w:overflowPunct w:val="0"/>
        <w:autoSpaceDE w:val="0"/>
        <w:autoSpaceDN w:val="0"/>
        <w:adjustRightInd w:val="0"/>
        <w:spacing w:after="0" w:line="240" w:lineRule="auto"/>
        <w:textAlignment w:val="baseline"/>
        <w:rPr>
          <w:rFonts w:ascii="Calibri" w:eastAsia="Times New Roman" w:hAnsi="Calibri" w:cs="Times New Roman"/>
          <w:b/>
          <w:smallCaps/>
          <w:sz w:val="24"/>
          <w:szCs w:val="24"/>
        </w:rPr>
      </w:pPr>
      <w:bookmarkStart w:id="4" w:name="Section_3"/>
      <w:r w:rsidRPr="0087771B">
        <w:rPr>
          <w:rFonts w:ascii="Calibri" w:eastAsia="Times New Roman" w:hAnsi="Calibri" w:cs="Times New Roman"/>
          <w:b/>
          <w:smallCaps/>
          <w:sz w:val="24"/>
          <w:szCs w:val="24"/>
        </w:rPr>
        <w:t>Section 3 – How to Prepare and Submit a Bid for this IFB</w:t>
      </w:r>
    </w:p>
    <w:bookmarkEnd w:id="4"/>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r w:rsidRPr="0087771B">
        <w:rPr>
          <w:rFonts w:ascii="Calibri" w:eastAsia="Times New Roman" w:hAnsi="Calibri" w:cs="Times New Roman"/>
        </w:rPr>
        <w:t xml:space="preserve">This section identifies how to prepare and submit your bid to Enterprise Services for this IFB.  In addition, bidders will need to review and follow the requirements included in </w:t>
      </w:r>
      <w:hyperlink w:anchor="Exhibit_A" w:history="1">
        <w:r w:rsidRPr="00FD6668">
          <w:rPr>
            <w:rFonts w:ascii="Calibri" w:eastAsia="Times New Roman" w:hAnsi="Calibri" w:cs="Times New Roman"/>
            <w:i/>
            <w:color w:val="0000FF"/>
            <w:u w:val="single"/>
          </w:rPr>
          <w:t>Exhibit A – Bidder Information</w:t>
        </w:r>
      </w:hyperlink>
      <w:r w:rsidRPr="0087771B">
        <w:rPr>
          <w:rFonts w:ascii="Calibri" w:eastAsia="Times New Roman" w:hAnsi="Calibri" w:cs="Times New Roman"/>
        </w:rPr>
        <w:t xml:space="preserve">, which identifies the information that bidders must provide to Enterprise Services to constitute a responsive bid.  </w:t>
      </w:r>
      <w:r w:rsidRPr="0087771B">
        <w:rPr>
          <w:rFonts w:ascii="Calibri" w:eastAsia="Times New Roman" w:hAnsi="Calibri" w:cs="Arial"/>
        </w:rPr>
        <w:t>By responding to this IFB and submitting a bid, bidders acknowledge having read and understood the entire IFB and accept all information contained within this IFB.</w:t>
      </w:r>
    </w:p>
    <w:p w:rsidR="0087771B" w:rsidRPr="0087771B" w:rsidRDefault="0087771B" w:rsidP="0087771B">
      <w:pPr>
        <w:numPr>
          <w:ilvl w:val="0"/>
          <w:numId w:val="16"/>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Pre-Bid Conference</w:t>
      </w:r>
      <w:r w:rsidRPr="0087771B">
        <w:rPr>
          <w:rFonts w:ascii="Calibri" w:eastAsia="Times New Roman" w:hAnsi="Calibri" w:cs="Times New Roman"/>
        </w:rPr>
        <w:t xml:space="preserve">.  Enterprise Services will host an IFB pre-bid conference at the time and location indicated in </w:t>
      </w:r>
      <w:hyperlink w:anchor="Section_1" w:history="1">
        <w:r w:rsidRPr="0087771B">
          <w:rPr>
            <w:rFonts w:ascii="Calibri" w:eastAsia="Times New Roman" w:hAnsi="Calibri" w:cs="Times New Roman"/>
            <w:color w:val="0000FF"/>
            <w:u w:val="single"/>
          </w:rPr>
          <w:t>Section 1</w:t>
        </w:r>
      </w:hyperlink>
      <w:r w:rsidRPr="0087771B">
        <w:rPr>
          <w:rFonts w:ascii="Calibri" w:eastAsia="Times New Roman" w:hAnsi="Calibri" w:cs="Times New Roman"/>
        </w:rPr>
        <w:t xml:space="preserve"> of this IFB.  Attendance is not mandatory.  Bidders, however, are encouraged to attend and participate.  The purpose of the pre-bid conference is to clarify the IFB as needed and raise any issues or concerns that bidders may have.  If interpretations, specifications, or other changes to the IFB are required as a result of the conference, the Procurement Coordinator will post an amendment to this IFB to WEBS.  Assistance for disabled, blind, or hearing-impaired persons who wish to attend the pre-bid conference is available with prior arrangement by contacting the Procurement Coordinator.</w:t>
      </w:r>
    </w:p>
    <w:p w:rsidR="0087771B" w:rsidRPr="0087771B" w:rsidRDefault="0087771B" w:rsidP="0087771B">
      <w:pPr>
        <w:numPr>
          <w:ilvl w:val="0"/>
          <w:numId w:val="16"/>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Bid Format</w:t>
      </w:r>
      <w:r w:rsidRPr="0087771B">
        <w:rPr>
          <w:rFonts w:ascii="Calibri" w:eastAsia="Times New Roman" w:hAnsi="Calibri" w:cs="Times New Roman"/>
        </w:rPr>
        <w:t xml:space="preserve">.  Bids must be complete, legible, signed (in ink for hardcopy submittals and as specified for electronic submittals), and follow the instructions stated in </w:t>
      </w:r>
      <w:hyperlink w:anchor="Exhibit_A" w:history="1">
        <w:r w:rsidRPr="00675734">
          <w:rPr>
            <w:rFonts w:ascii="Calibri" w:eastAsia="Times New Roman" w:hAnsi="Calibri" w:cs="Times New Roman"/>
            <w:i/>
            <w:color w:val="0000FF"/>
            <w:u w:val="single"/>
          </w:rPr>
          <w:t>Exhibit A – Bidder Information</w:t>
        </w:r>
      </w:hyperlink>
      <w:r w:rsidRPr="0087771B">
        <w:rPr>
          <w:rFonts w:ascii="Calibri" w:eastAsia="Times New Roman" w:hAnsi="Calibri" w:cs="Times New Roman"/>
        </w:rPr>
        <w:t>.</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i/>
        </w:rPr>
        <w:t>Hard copy bids</w:t>
      </w:r>
      <w:r w:rsidRPr="0087771B">
        <w:rPr>
          <w:rFonts w:ascii="Calibri" w:eastAsia="Times New Roman" w:hAnsi="Calibri" w:cs="Times New Roman"/>
        </w:rPr>
        <w:t>:  If submitting a bid in hardcopy, bidders are encouraged not to submit bids in three-ring binders, spiral bindings, or other non-recyclable presentation folders. Please include electronic copies of all hard copy submittals on a USB flash drive. DES prefers the same file format(s) as the format(s) used to create the submittals (i.e. MS Word, Excel) unless written information is included as a part of the submittal, such as a signature. For submittals with written information or copies of other documents such as licenses, please submit as a .pdf. Should a hard copy and an electronic copy conflict, the hard copy will prevail.</w:t>
      </w:r>
    </w:p>
    <w:p w:rsidR="0087771B" w:rsidRPr="0087771B" w:rsidRDefault="0087771B" w:rsidP="0087771B">
      <w:pPr>
        <w:numPr>
          <w:ilvl w:val="0"/>
          <w:numId w:val="16"/>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Bidder Communications Regarding this IFB</w:t>
      </w:r>
      <w:r w:rsidRPr="0087771B">
        <w:rPr>
          <w:rFonts w:ascii="Calibri" w:eastAsia="Times New Roman" w:hAnsi="Calibri" w:cs="Times New Roman"/>
        </w:rPr>
        <w:t xml:space="preserve">.  During the IFB process, all bidder communications regarding this IFB must be directed to the Procurement Coordinator for this IFB.  </w:t>
      </w:r>
      <w:r w:rsidRPr="0087771B">
        <w:rPr>
          <w:rFonts w:ascii="Calibri" w:eastAsia="Times New Roman" w:hAnsi="Calibri" w:cs="Times New Roman"/>
          <w:i/>
        </w:rPr>
        <w:t>See</w:t>
      </w:r>
      <w:r w:rsidRPr="0087771B">
        <w:rPr>
          <w:rFonts w:ascii="Calibri" w:eastAsia="Times New Roman" w:hAnsi="Calibri" w:cs="Times New Roman"/>
        </w:rPr>
        <w:t xml:space="preserve"> </w:t>
      </w:r>
      <w:hyperlink w:anchor="Section_1" w:history="1">
        <w:r w:rsidRPr="0087771B">
          <w:rPr>
            <w:rFonts w:ascii="Calibri" w:eastAsia="Times New Roman" w:hAnsi="Calibri" w:cs="Times New Roman"/>
            <w:color w:val="0000FF"/>
            <w:u w:val="single"/>
          </w:rPr>
          <w:t>Section 1</w:t>
        </w:r>
      </w:hyperlink>
      <w:r w:rsidRPr="0087771B">
        <w:rPr>
          <w:rFonts w:ascii="Calibri" w:eastAsia="Times New Roman" w:hAnsi="Calibri" w:cs="Times New Roman"/>
        </w:rPr>
        <w:t xml:space="preserve"> of this IFB.  Bidders should rely only on this IFB and written amendments to the IFB issued by the Procurement Coordinator.  In no event will oral communications regarding the IFB be binding.</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Bidders are encouraged to make any inquiry regarding the IFB as early in the process as possible to allow Enterprise Services to consider and, if warranted, respond to the inquiry.  If a bidder does not notify Enterprise Services of an issue, exception, addition, or omission, Enterprise Services may consider the matter waived by the bidder for protest purposes.</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If bidder inquiries result in changes to the IFB, written amendments will be issued and posted on WEBS.</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Unauthorized contact regarding this IFB with other state employees involved with the IFB may result in bidder disqualification.</w:t>
      </w:r>
    </w:p>
    <w:p w:rsidR="0087771B" w:rsidRPr="0087771B" w:rsidRDefault="0087771B" w:rsidP="0087771B">
      <w:pPr>
        <w:numPr>
          <w:ilvl w:val="0"/>
          <w:numId w:val="16"/>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lastRenderedPageBreak/>
        <w:t>Pricing</w:t>
      </w:r>
      <w:r w:rsidRPr="0087771B">
        <w:rPr>
          <w:rFonts w:ascii="Calibri" w:eastAsia="Times New Roman" w:hAnsi="Calibri" w:cs="Times New Roman"/>
        </w:rPr>
        <w:t xml:space="preserve">.  Bid prices must include all cost components needed for the purchase of the goods and/or services as described in this IFB.  </w:t>
      </w:r>
      <w:r w:rsidRPr="0087771B">
        <w:rPr>
          <w:rFonts w:ascii="Calibri" w:eastAsia="Times New Roman" w:hAnsi="Calibri" w:cs="Times New Roman"/>
          <w:i/>
        </w:rPr>
        <w:t>See</w:t>
      </w:r>
      <w:r w:rsidRPr="0087771B">
        <w:rPr>
          <w:rFonts w:ascii="Calibri" w:eastAsia="Times New Roman" w:hAnsi="Calibri" w:cs="Times New Roman"/>
        </w:rPr>
        <w:t xml:space="preserve"> </w:t>
      </w:r>
      <w:hyperlink w:anchor="Exhibit_C" w:history="1">
        <w:r w:rsidRPr="00675734">
          <w:rPr>
            <w:rFonts w:ascii="Calibri" w:eastAsia="Times New Roman" w:hAnsi="Calibri" w:cs="Times New Roman"/>
            <w:i/>
            <w:color w:val="0000FF"/>
            <w:u w:val="single"/>
          </w:rPr>
          <w:t>Exhibit C – Bid Price</w:t>
        </w:r>
      </w:hyperlink>
      <w:r w:rsidRPr="0087771B">
        <w:rPr>
          <w:rFonts w:ascii="Calibri" w:eastAsia="Times New Roman" w:hAnsi="Calibri" w:cs="Times New Roman"/>
        </w:rPr>
        <w:t>.  A bidder’s failure to identify all costs in a manner consistent with the instructions in this IFB is sufficient grounds for disqualification.</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 xml:space="preserve">Inclusive Pricing:  </w:t>
      </w:r>
      <w:r w:rsidRPr="0087771B">
        <w:rPr>
          <w:rFonts w:ascii="Calibri" w:eastAsia="Times New Roman" w:hAnsi="Calibri" w:cs="Times New Roman"/>
          <w:lang w:val="x-none"/>
        </w:rPr>
        <w:t>Bidders must identify and include all</w:t>
      </w:r>
      <w:r w:rsidRPr="0087771B">
        <w:rPr>
          <w:rFonts w:ascii="Calibri" w:eastAsia="Times New Roman" w:hAnsi="Calibri" w:cs="Times New Roman"/>
        </w:rPr>
        <w:t xml:space="preserve"> cost</w:t>
      </w:r>
      <w:r w:rsidRPr="0087771B">
        <w:rPr>
          <w:rFonts w:ascii="Calibri" w:eastAsia="Times New Roman" w:hAnsi="Calibri" w:cs="Times New Roman"/>
          <w:lang w:val="x-none"/>
        </w:rPr>
        <w:t xml:space="preserve"> elements in their pricing. </w:t>
      </w:r>
      <w:r w:rsidRPr="0087771B">
        <w:rPr>
          <w:rFonts w:ascii="Calibri" w:eastAsia="Times New Roman" w:hAnsi="Calibri" w:cs="Times New Roman"/>
        </w:rPr>
        <w:t xml:space="preserve"> In the event that bidder is awarded a Master Contract, the total price for the goods and/or services shall be bidder’s price as submitted.  Except as provided in the Master Contract, there shall be no additional costs of any kind.</w:t>
      </w:r>
    </w:p>
    <w:p w:rsidR="0087771B" w:rsidRPr="00D05D8A"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D05D8A">
        <w:rPr>
          <w:rFonts w:ascii="Calibri" w:eastAsia="Times New Roman" w:hAnsi="Calibri" w:cs="Times New Roman"/>
        </w:rPr>
        <w:t xml:space="preserve">Credit Cards (P-Cards):  In the event that bidder is awarded a Master Contract, the total price for the goods and/or services shall be the same regardless of whether purchasers make payment by cash, credit card, or electronic payment.  Bidder shall bear, in full, any </w:t>
      </w:r>
      <w:r w:rsidRPr="00D05D8A">
        <w:rPr>
          <w:rFonts w:ascii="Calibri" w:eastAsia="Times New Roman" w:hAnsi="Calibri" w:cs="Times New Roman"/>
          <w:lang w:val="x-none"/>
        </w:rPr>
        <w:t xml:space="preserve">processing </w:t>
      </w:r>
      <w:r w:rsidRPr="00D05D8A">
        <w:rPr>
          <w:rFonts w:ascii="Calibri" w:eastAsia="Times New Roman" w:hAnsi="Calibri" w:cs="Times New Roman"/>
        </w:rPr>
        <w:t>or</w:t>
      </w:r>
      <w:r w:rsidRPr="00D05D8A">
        <w:rPr>
          <w:rFonts w:ascii="Calibri" w:eastAsia="Times New Roman" w:hAnsi="Calibri" w:cs="Times New Roman"/>
          <w:lang w:val="x-none"/>
        </w:rPr>
        <w:t xml:space="preserve"> surcharge fees associated with the use of credit cards</w:t>
      </w:r>
      <w:r w:rsidRPr="00D05D8A">
        <w:rPr>
          <w:rFonts w:ascii="Calibri" w:eastAsia="Times New Roman" w:hAnsi="Calibri" w:cs="Times New Roman"/>
        </w:rPr>
        <w:t xml:space="preserve"> or electronic payment.</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 xml:space="preserve">Vendor Management Fee:  The resulting Master Contract from this IFB will include a Vendor Management Fee as specified in the Master Contract attached as </w:t>
      </w:r>
      <w:hyperlink w:anchor="Exhibit_D" w:history="1">
        <w:r w:rsidRPr="00675734">
          <w:rPr>
            <w:rFonts w:ascii="Calibri" w:eastAsia="Times New Roman" w:hAnsi="Calibri" w:cs="Times New Roman"/>
            <w:i/>
            <w:color w:val="0000FF"/>
            <w:u w:val="single"/>
          </w:rPr>
          <w:t>Exhibit D – Master Contract</w:t>
        </w:r>
      </w:hyperlink>
      <w:r w:rsidRPr="0087771B">
        <w:rPr>
          <w:rFonts w:ascii="Calibri" w:eastAsia="Times New Roman" w:hAnsi="Calibri" w:cs="Times New Roman"/>
        </w:rPr>
        <w:t>.</w:t>
      </w:r>
    </w:p>
    <w:p w:rsidR="0087771B" w:rsidRPr="0087771B" w:rsidRDefault="0087771B" w:rsidP="0087771B">
      <w:pPr>
        <w:numPr>
          <w:ilvl w:val="0"/>
          <w:numId w:val="16"/>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Bidder Responsiveness</w:t>
      </w:r>
      <w:r w:rsidRPr="0087771B">
        <w:rPr>
          <w:rFonts w:ascii="Calibri" w:eastAsia="Times New Roman" w:hAnsi="Calibri" w:cs="Times New Roman"/>
        </w:rPr>
        <w:t xml:space="preserve">.  Bidders must submit complete bids.  </w:t>
      </w:r>
      <w:r w:rsidRPr="0087771B">
        <w:rPr>
          <w:rFonts w:ascii="Calibri" w:eastAsia="Times New Roman" w:hAnsi="Calibri" w:cs="Times New Roman"/>
          <w:i/>
        </w:rPr>
        <w:t>See</w:t>
      </w:r>
      <w:r w:rsidRPr="0087771B">
        <w:rPr>
          <w:rFonts w:ascii="Calibri" w:eastAsia="Times New Roman" w:hAnsi="Calibri" w:cs="Times New Roman"/>
        </w:rPr>
        <w:t xml:space="preserve"> </w:t>
      </w:r>
      <w:hyperlink w:anchor="Exhibit_A" w:history="1">
        <w:r w:rsidRPr="00675734">
          <w:rPr>
            <w:rFonts w:ascii="Calibri" w:eastAsia="Times New Roman" w:hAnsi="Calibri" w:cs="Times New Roman"/>
            <w:i/>
            <w:color w:val="0000FF"/>
            <w:u w:val="single"/>
          </w:rPr>
          <w:t>Exhibit A – Bidder Information</w:t>
        </w:r>
      </w:hyperlink>
      <w:r w:rsidRPr="0087771B">
        <w:rPr>
          <w:rFonts w:ascii="Calibri" w:eastAsia="Times New Roman" w:hAnsi="Calibri" w:cs="Times New Roman"/>
        </w:rPr>
        <w:t>.  A bidder’s failure to do so may result in a bid being deemed non-responsive and disqualified.  Enterprise Services reserves the right to determine a bidders’ compliance with the requirements specified in this IFB and to waive informalities in a bid.  Informality is an immaterial variation from the exact requirements of the competitive IFB, having no effect or merely a minor or negligible effect on quality, quantity, or delivery of the supplies or performance of the services being procured, and the correction or waiver of which would not affect the relative standing of, or be otherwise prejudicial, to bidders.</w:t>
      </w:r>
    </w:p>
    <w:p w:rsidR="0087771B" w:rsidRPr="0087771B" w:rsidRDefault="0087771B" w:rsidP="0087771B">
      <w:pPr>
        <w:numPr>
          <w:ilvl w:val="0"/>
          <w:numId w:val="16"/>
        </w:numPr>
        <w:overflowPunct w:val="0"/>
        <w:autoSpaceDE w:val="0"/>
        <w:autoSpaceDN w:val="0"/>
        <w:adjustRightInd w:val="0"/>
        <w:spacing w:before="240" w:after="0" w:line="240" w:lineRule="auto"/>
        <w:ind w:hanging="540"/>
        <w:jc w:val="both"/>
        <w:textAlignment w:val="baseline"/>
        <w:rPr>
          <w:rFonts w:ascii="Calibri" w:eastAsia="Times New Roman" w:hAnsi="Calibri" w:cs="Times New Roman"/>
        </w:rPr>
      </w:pPr>
      <w:r w:rsidRPr="0087771B">
        <w:rPr>
          <w:rFonts w:ascii="Calibri" w:eastAsia="Times New Roman" w:hAnsi="Calibri" w:cs="Times New Roman"/>
          <w:b/>
          <w:smallCaps/>
        </w:rPr>
        <w:t>Bid Submittal Checklist – Required Bid Submittals</w:t>
      </w:r>
      <w:r w:rsidRPr="0087771B">
        <w:rPr>
          <w:rFonts w:ascii="Calibri" w:eastAsia="Times New Roman" w:hAnsi="Calibri" w:cs="Times New Roman"/>
        </w:rPr>
        <w:t>.  This section identifies the bid submittals that must be provided to Enterprise Services to constitute a responsive bid.  The submittals may be delivered in hard copy as well as USB flash drive set forth below.  Bids that do not include the submittals identified below may be rejected as nonresponsive.  In addition, a bidder’s failure to complete any submittal as instructed may result in the bid being rejected.  Bidders must identify each page of the submittals and any supplemental materials with the bidder’s name.</w:t>
      </w:r>
    </w:p>
    <w:p w:rsidR="0087771B" w:rsidRPr="0087771B" w:rsidRDefault="0087771B"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Exhibit A1 – Bidder’s Certification</w:t>
      </w:r>
      <w:r w:rsidRPr="0087771B">
        <w:rPr>
          <w:rFonts w:ascii="Calibri" w:eastAsia="Times New Roman" w:hAnsi="Calibri" w:cs="Arial"/>
        </w:rPr>
        <w:br/>
        <w:t>This document is the Bidder’s Certification.</w:t>
      </w:r>
      <w:r w:rsidRPr="0087771B">
        <w:rPr>
          <w:rFonts w:ascii="Calibri" w:eastAsia="Times New Roman" w:hAnsi="Calibri" w:cs="Arial"/>
        </w:rPr>
        <w:br/>
        <w:t xml:space="preserve">Complete the certification (insert name of bidder, date, and sign), attach to the bid along with any exceptions, and submit to Enterprise Services. </w:t>
      </w:r>
    </w:p>
    <w:p w:rsidR="0087771B" w:rsidRPr="0087771B" w:rsidRDefault="0087771B"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Exhibit A2 – Bidder Profile</w:t>
      </w:r>
      <w:r w:rsidRPr="0087771B">
        <w:rPr>
          <w:rFonts w:ascii="Calibri" w:eastAsia="Times New Roman" w:hAnsi="Calibri" w:cs="Arial"/>
        </w:rPr>
        <w:br/>
        <w:t>This document is required information for contract administration purposes.</w:t>
      </w:r>
      <w:r w:rsidRPr="0087771B">
        <w:rPr>
          <w:rFonts w:ascii="Calibri" w:eastAsia="Times New Roman" w:hAnsi="Calibri" w:cs="Arial"/>
        </w:rPr>
        <w:br/>
        <w:t>Complete as instructed and submit with the bid to Enterprise Services.</w:t>
      </w:r>
    </w:p>
    <w:p w:rsidR="0087771B" w:rsidRDefault="0087771B"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Exhibit B – Vehicle Specifications</w:t>
      </w:r>
      <w:r w:rsidRPr="0087771B">
        <w:rPr>
          <w:rFonts w:ascii="Calibri" w:eastAsia="Times New Roman" w:hAnsi="Calibri" w:cs="Arial"/>
        </w:rPr>
        <w:br/>
        <w:t xml:space="preserve">Bidder will need to confirm that they meet or exceed the detailed specifications addressed in </w:t>
      </w:r>
      <w:hyperlink w:anchor="Exhibit_B" w:history="1">
        <w:r w:rsidRPr="0087771B">
          <w:rPr>
            <w:rFonts w:ascii="Calibri" w:eastAsia="Times New Roman" w:hAnsi="Calibri" w:cs="Arial"/>
            <w:i/>
            <w:color w:val="0000FF"/>
            <w:u w:val="single"/>
          </w:rPr>
          <w:t>Exhibit B – Vehicle Specifications</w:t>
        </w:r>
      </w:hyperlink>
      <w:r w:rsidRPr="0087771B">
        <w:rPr>
          <w:rFonts w:ascii="Calibri" w:eastAsia="Times New Roman" w:hAnsi="Calibri" w:cs="Arial"/>
        </w:rPr>
        <w:t>.</w:t>
      </w:r>
    </w:p>
    <w:p w:rsidR="00C46E01" w:rsidRPr="00C46E01" w:rsidRDefault="00C46E01" w:rsidP="00C46E01">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Copy of Federal Transit Authority and Buy America Attestation</w:t>
      </w:r>
    </w:p>
    <w:p w:rsidR="00586C89" w:rsidRPr="00586C89" w:rsidRDefault="00586C89"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Pr>
          <w:rFonts w:ascii="Calibri" w:eastAsia="Times New Roman" w:hAnsi="Calibri" w:cs="Arial"/>
          <w:b/>
          <w:smallCaps/>
        </w:rPr>
        <w:t xml:space="preserve">Exhibit B2- Copy of United Access Board Verification and Compliance </w:t>
      </w:r>
    </w:p>
    <w:p w:rsidR="0087771B" w:rsidRPr="00C46E01" w:rsidRDefault="0087771B"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b/>
        </w:rPr>
      </w:pPr>
      <w:r w:rsidRPr="0087771B">
        <w:rPr>
          <w:rFonts w:ascii="Calibri" w:eastAsia="Times New Roman" w:hAnsi="Calibri" w:cs="Arial"/>
          <w:b/>
          <w:smallCaps/>
        </w:rPr>
        <w:lastRenderedPageBreak/>
        <w:t>Exhibit C - Price Worksheet</w:t>
      </w:r>
      <w:r w:rsidRPr="0087771B">
        <w:rPr>
          <w:rFonts w:ascii="Calibri" w:eastAsia="Times New Roman" w:hAnsi="Calibri" w:cs="Arial"/>
          <w:b/>
        </w:rPr>
        <w:br/>
      </w:r>
      <w:r w:rsidRPr="0087771B">
        <w:rPr>
          <w:rFonts w:ascii="Calibri" w:eastAsia="Times New Roman" w:hAnsi="Calibri" w:cs="Arial"/>
        </w:rPr>
        <w:t xml:space="preserve">Bidder will need to complete the price worksheet templates as instructed in </w:t>
      </w:r>
      <w:hyperlink w:anchor="Exhibit_C" w:history="1">
        <w:r w:rsidRPr="0087771B">
          <w:rPr>
            <w:rFonts w:ascii="Calibri" w:eastAsia="Times New Roman" w:hAnsi="Calibri" w:cs="Arial"/>
            <w:i/>
            <w:color w:val="0000FF"/>
            <w:u w:val="single"/>
          </w:rPr>
          <w:t>Exhibit C – Bid Price</w:t>
        </w:r>
      </w:hyperlink>
      <w:r w:rsidRPr="0087771B">
        <w:rPr>
          <w:rFonts w:ascii="Calibri" w:eastAsia="Times New Roman" w:hAnsi="Calibri" w:cs="Arial"/>
        </w:rPr>
        <w:t>.</w:t>
      </w:r>
    </w:p>
    <w:p w:rsidR="00C46E01" w:rsidRPr="00C46E01" w:rsidRDefault="00C46E01" w:rsidP="00C46E01">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Service Capability</w:t>
      </w:r>
      <w:r w:rsidRPr="0087771B">
        <w:rPr>
          <w:rFonts w:ascii="Calibri" w:eastAsia="Times New Roman" w:hAnsi="Calibri" w:cs="Arial"/>
          <w:b/>
          <w:smallCaps/>
        </w:rPr>
        <w:br/>
      </w:r>
      <w:r w:rsidRPr="0087771B">
        <w:rPr>
          <w:rFonts w:ascii="Calibri" w:eastAsia="Times New Roman" w:hAnsi="Calibri" w:cs="Arial"/>
        </w:rPr>
        <w:t xml:space="preserve">Bidder will provide (as a separate attachment) a description of their overall service capabilities in the performance of this contract.  Examples: </w:t>
      </w:r>
      <w:r>
        <w:rPr>
          <w:rFonts w:ascii="Calibri" w:eastAsia="Times New Roman" w:hAnsi="Calibri" w:cs="Arial"/>
        </w:rPr>
        <w:t xml:space="preserve">Maintenance, </w:t>
      </w:r>
      <w:r w:rsidRPr="0087771B">
        <w:rPr>
          <w:rFonts w:ascii="Calibri" w:eastAsia="Times New Roman" w:hAnsi="Calibri" w:cs="Arial"/>
        </w:rPr>
        <w:t xml:space="preserve">After Market certification, Technical Assistance via phone, etc. </w:t>
      </w:r>
    </w:p>
    <w:p w:rsidR="0087771B" w:rsidRPr="0087771B" w:rsidRDefault="0087771B"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Copy of most recent Prospectus</w:t>
      </w:r>
    </w:p>
    <w:p w:rsidR="0087771B" w:rsidRPr="0087771B" w:rsidRDefault="0087771B"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Marketing Plan</w:t>
      </w:r>
      <w:r w:rsidRPr="0087771B">
        <w:rPr>
          <w:rFonts w:ascii="Calibri" w:eastAsia="Times New Roman" w:hAnsi="Calibri" w:cs="Arial"/>
          <w:b/>
          <w:smallCaps/>
        </w:rPr>
        <w:br/>
      </w:r>
      <w:r w:rsidRPr="0087771B">
        <w:rPr>
          <w:rFonts w:ascii="Calibri" w:eastAsia="Times New Roman" w:hAnsi="Calibri" w:cs="Arial"/>
        </w:rPr>
        <w:t xml:space="preserve">Bidder will provide (as a separate attachment) a marketing plan to describe how to roll out this contract. </w:t>
      </w:r>
    </w:p>
    <w:p w:rsidR="0087771B" w:rsidRDefault="0087771B" w:rsidP="0087771B">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87771B">
        <w:rPr>
          <w:rFonts w:ascii="Calibri" w:eastAsia="Times New Roman" w:hAnsi="Calibri" w:cs="Arial"/>
          <w:b/>
          <w:smallCaps/>
        </w:rPr>
        <w:t xml:space="preserve">Dealer Authorization/Certification/License </w:t>
      </w:r>
      <w:r w:rsidRPr="0087771B">
        <w:rPr>
          <w:rFonts w:ascii="Calibri" w:eastAsia="Times New Roman" w:hAnsi="Calibri" w:cs="Arial"/>
        </w:rPr>
        <w:br/>
        <w:t>Bidder will provide, if other than the manufacturer, a current dated, and signed authorization from the manufacturer that the bidder is an authorized distributor, dealer or service representative and is authorized to sell the manufacturer’s products</w:t>
      </w:r>
      <w:r w:rsidR="0032455E">
        <w:rPr>
          <w:rFonts w:ascii="Calibri" w:eastAsia="Times New Roman" w:hAnsi="Calibri" w:cs="Arial"/>
        </w:rPr>
        <w:t xml:space="preserve"> (WA State Business License registered with WA Secretary of State)</w:t>
      </w:r>
      <w:r w:rsidRPr="0087771B">
        <w:rPr>
          <w:rFonts w:ascii="Calibri" w:eastAsia="Times New Roman" w:hAnsi="Calibri" w:cs="Arial"/>
        </w:rPr>
        <w:t xml:space="preserve">.  </w:t>
      </w:r>
    </w:p>
    <w:p w:rsidR="00BB1F60" w:rsidRPr="00035CD9" w:rsidRDefault="00BB1F60" w:rsidP="00BB1F60">
      <w:pPr>
        <w:numPr>
          <w:ilvl w:val="0"/>
          <w:numId w:val="21"/>
        </w:numPr>
        <w:overflowPunct w:val="0"/>
        <w:autoSpaceDE w:val="0"/>
        <w:autoSpaceDN w:val="0"/>
        <w:adjustRightInd w:val="0"/>
        <w:spacing w:before="240" w:after="0" w:line="240" w:lineRule="auto"/>
        <w:ind w:right="720"/>
        <w:textAlignment w:val="baseline"/>
        <w:rPr>
          <w:rFonts w:ascii="Calibri" w:eastAsia="Times New Roman" w:hAnsi="Calibri" w:cs="Arial"/>
        </w:rPr>
      </w:pPr>
      <w:r w:rsidRPr="00035CD9">
        <w:rPr>
          <w:rFonts w:ascii="Calibri" w:eastAsia="Times New Roman" w:hAnsi="Calibri" w:cs="Arial"/>
          <w:b/>
        </w:rPr>
        <w:t>NATIONAL HIGHWAY AND TRAFFIC SAFETY ADMINISTRATION (NHTSA)</w:t>
      </w:r>
      <w:r w:rsidRPr="00035CD9">
        <w:rPr>
          <w:rFonts w:ascii="Calibri" w:eastAsia="Times New Roman" w:hAnsi="Calibri" w:cs="Arial"/>
          <w:b/>
          <w:smallCaps/>
        </w:rPr>
        <w:t xml:space="preserve"> Registered Upfitters (Multiple Identified)</w:t>
      </w:r>
      <w:r w:rsidRPr="00035CD9">
        <w:rPr>
          <w:rFonts w:ascii="Calibri" w:eastAsia="Times New Roman" w:hAnsi="Calibri" w:cs="Arial"/>
          <w:b/>
        </w:rPr>
        <w:t xml:space="preserve"> </w:t>
      </w:r>
      <w:r w:rsidRPr="00035CD9">
        <w:rPr>
          <w:rFonts w:ascii="Calibri" w:eastAsia="Times New Roman" w:hAnsi="Calibri" w:cs="Arial"/>
        </w:rPr>
        <w:br/>
        <w:t>Bidder will provide NHTSA registration of 3</w:t>
      </w:r>
      <w:r w:rsidRPr="00035CD9">
        <w:rPr>
          <w:rFonts w:ascii="Calibri" w:eastAsia="Times New Roman" w:hAnsi="Calibri" w:cs="Arial"/>
          <w:vertAlign w:val="superscript"/>
        </w:rPr>
        <w:t>rd</w:t>
      </w:r>
      <w:r w:rsidRPr="00035CD9">
        <w:rPr>
          <w:rFonts w:ascii="Calibri" w:eastAsia="Times New Roman" w:hAnsi="Calibri" w:cs="Arial"/>
        </w:rPr>
        <w:t xml:space="preserve"> Party Upfitters</w:t>
      </w:r>
      <w:r w:rsidR="00656B09" w:rsidRPr="00035CD9">
        <w:rPr>
          <w:rFonts w:ascii="Calibri" w:eastAsia="Times New Roman" w:hAnsi="Calibri" w:cs="Arial"/>
        </w:rPr>
        <w:t xml:space="preserve"> (Exhibit A2) </w:t>
      </w:r>
      <w:r w:rsidRPr="00035CD9">
        <w:rPr>
          <w:rFonts w:ascii="Calibri" w:eastAsia="Times New Roman" w:hAnsi="Calibri" w:cs="Arial"/>
        </w:rPr>
        <w:t xml:space="preserve">  </w:t>
      </w:r>
    </w:p>
    <w:p w:rsidR="0087771B" w:rsidRPr="0087771B" w:rsidRDefault="0087771B" w:rsidP="0087771B">
      <w:pPr>
        <w:keepNext/>
        <w:keepLines/>
        <w:numPr>
          <w:ilvl w:val="0"/>
          <w:numId w:val="16"/>
        </w:numPr>
        <w:overflowPunct w:val="0"/>
        <w:autoSpaceDE w:val="0"/>
        <w:autoSpaceDN w:val="0"/>
        <w:adjustRightInd w:val="0"/>
        <w:spacing w:before="240" w:after="12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Submitting Bids</w:t>
      </w:r>
      <w:r w:rsidRPr="00035CD9">
        <w:rPr>
          <w:rFonts w:ascii="Calibri" w:eastAsia="Times New Roman" w:hAnsi="Calibri" w:cs="Times New Roman"/>
        </w:rPr>
        <w:t xml:space="preserve">.  Your bid </w:t>
      </w:r>
      <w:r w:rsidR="00BB1F60" w:rsidRPr="00035CD9">
        <w:rPr>
          <w:rFonts w:ascii="Calibri" w:eastAsia="Times New Roman" w:hAnsi="Calibri" w:cs="Times New Roman"/>
        </w:rPr>
        <w:t>– Hard copy and USB Flash Drive</w:t>
      </w:r>
      <w:r w:rsidRPr="00035CD9">
        <w:rPr>
          <w:rFonts w:ascii="Calibri" w:eastAsia="Times New Roman" w:hAnsi="Calibri" w:cs="Times New Roman"/>
        </w:rPr>
        <w:t xml:space="preserve"> – must be delivered to the following:</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3597"/>
        <w:gridCol w:w="3873"/>
      </w:tblGrid>
      <w:tr w:rsidR="0087771B" w:rsidRPr="0087771B" w:rsidTr="001C53C1">
        <w:trPr>
          <w:cantSplit/>
        </w:trPr>
        <w:tc>
          <w:tcPr>
            <w:tcW w:w="9018" w:type="dxa"/>
            <w:gridSpan w:val="3"/>
            <w:shd w:val="clear" w:color="auto" w:fill="DBE5F1"/>
          </w:tcPr>
          <w:p w:rsidR="0087771B" w:rsidRPr="0087771B" w:rsidRDefault="0087771B" w:rsidP="0087771B">
            <w:pPr>
              <w:keepNext/>
              <w:keepLines/>
              <w:overflowPunct w:val="0"/>
              <w:autoSpaceDE w:val="0"/>
              <w:autoSpaceDN w:val="0"/>
              <w:adjustRightInd w:val="0"/>
              <w:spacing w:before="80" w:after="80" w:line="240" w:lineRule="auto"/>
              <w:jc w:val="center"/>
              <w:textAlignment w:val="baseline"/>
              <w:rPr>
                <w:rFonts w:ascii="Calibri" w:eastAsia="Times New Roman" w:hAnsi="Calibri" w:cs="Arial"/>
                <w:b/>
              </w:rPr>
            </w:pPr>
            <w:r w:rsidRPr="0087771B">
              <w:rPr>
                <w:rFonts w:ascii="Calibri" w:eastAsia="Times New Roman" w:hAnsi="Calibri" w:cs="Arial"/>
                <w:b/>
              </w:rPr>
              <w:t>Deliver Bids to:</w:t>
            </w:r>
          </w:p>
        </w:tc>
      </w:tr>
      <w:tr w:rsidR="0087771B" w:rsidRPr="0087771B" w:rsidTr="001C53C1">
        <w:trPr>
          <w:cantSplit/>
        </w:trPr>
        <w:tc>
          <w:tcPr>
            <w:tcW w:w="1350" w:type="dxa"/>
            <w:shd w:val="clear" w:color="auto" w:fill="auto"/>
            <w:vAlign w:val="center"/>
          </w:tcPr>
          <w:p w:rsidR="0087771B" w:rsidRPr="0087771B" w:rsidRDefault="0087771B" w:rsidP="0087771B">
            <w:pPr>
              <w:keepNext/>
              <w:keepLines/>
              <w:overflowPunct w:val="0"/>
              <w:autoSpaceDE w:val="0"/>
              <w:autoSpaceDN w:val="0"/>
              <w:adjustRightInd w:val="0"/>
              <w:spacing w:before="80" w:after="80" w:line="240" w:lineRule="auto"/>
              <w:jc w:val="right"/>
              <w:textAlignment w:val="baseline"/>
              <w:rPr>
                <w:rFonts w:ascii="Calibri" w:eastAsia="Times New Roman" w:hAnsi="Calibri" w:cs="Arial"/>
              </w:rPr>
            </w:pPr>
            <w:r w:rsidRPr="0087771B">
              <w:rPr>
                <w:rFonts w:ascii="Calibri" w:eastAsia="Times New Roman" w:hAnsi="Calibri" w:cs="Arial"/>
              </w:rPr>
              <w:t>Hard copy:</w:t>
            </w:r>
          </w:p>
        </w:tc>
        <w:tc>
          <w:tcPr>
            <w:tcW w:w="3690" w:type="dxa"/>
            <w:shd w:val="clear" w:color="auto" w:fill="auto"/>
          </w:tcPr>
          <w:p w:rsidR="0087771B" w:rsidRPr="0087771B" w:rsidRDefault="0087771B"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87771B">
              <w:rPr>
                <w:rFonts w:ascii="Calibri" w:eastAsia="Times New Roman" w:hAnsi="Calibri" w:cs="Arial"/>
                <w:i/>
                <w:u w:val="single"/>
              </w:rPr>
              <w:t>Mail</w:t>
            </w:r>
            <w:r w:rsidRPr="0087771B">
              <w:rPr>
                <w:rFonts w:ascii="Calibri" w:eastAsia="Times New Roman" w:hAnsi="Calibri" w:cs="Arial"/>
                <w:i/>
              </w:rPr>
              <w:t xml:space="preserve"> your bid to the following</w:t>
            </w:r>
            <w:r w:rsidRPr="0087771B">
              <w:rPr>
                <w:rFonts w:ascii="Calibri" w:eastAsia="Times New Roman" w:hAnsi="Calibri" w:cs="Arial"/>
              </w:rPr>
              <w:t>:</w:t>
            </w:r>
          </w:p>
          <w:p w:rsidR="0087771B" w:rsidRPr="0087771B" w:rsidRDefault="0087771B"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87771B">
              <w:rPr>
                <w:rFonts w:ascii="Calibri" w:eastAsia="Times New Roman" w:hAnsi="Calibri" w:cs="Arial"/>
              </w:rPr>
              <w:t>Washington Department of Enterprise Services</w:t>
            </w:r>
            <w:r w:rsidRPr="0087771B">
              <w:rPr>
                <w:rFonts w:ascii="Calibri" w:eastAsia="Times New Roman" w:hAnsi="Calibri" w:cs="Arial"/>
              </w:rPr>
              <w:br/>
              <w:t>Contracts, Procurement, &amp; Risk Management</w:t>
            </w:r>
            <w:r w:rsidRPr="0087771B">
              <w:rPr>
                <w:rFonts w:ascii="Calibri" w:eastAsia="Times New Roman" w:hAnsi="Calibri" w:cs="Arial"/>
              </w:rPr>
              <w:br/>
              <w:t>P.O. Box 41411</w:t>
            </w:r>
            <w:r w:rsidRPr="0087771B">
              <w:rPr>
                <w:rFonts w:ascii="Calibri" w:eastAsia="Times New Roman" w:hAnsi="Calibri" w:cs="Arial"/>
              </w:rPr>
              <w:br/>
              <w:t>Olympia, WA  98501-1411</w:t>
            </w:r>
          </w:p>
        </w:tc>
        <w:tc>
          <w:tcPr>
            <w:tcW w:w="3978" w:type="dxa"/>
          </w:tcPr>
          <w:p w:rsidR="0087771B" w:rsidRPr="0087771B" w:rsidRDefault="0087771B"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87771B">
              <w:rPr>
                <w:rFonts w:ascii="Calibri" w:eastAsia="Times New Roman" w:hAnsi="Calibri" w:cs="Arial"/>
                <w:i/>
                <w:u w:val="single"/>
              </w:rPr>
              <w:t>Deliver</w:t>
            </w:r>
            <w:r w:rsidRPr="0087771B">
              <w:rPr>
                <w:rFonts w:ascii="Calibri" w:eastAsia="Times New Roman" w:hAnsi="Calibri" w:cs="Arial"/>
                <w:i/>
              </w:rPr>
              <w:t xml:space="preserve"> your bid to the following</w:t>
            </w:r>
            <w:r w:rsidRPr="0087771B">
              <w:rPr>
                <w:rFonts w:ascii="Calibri" w:eastAsia="Times New Roman" w:hAnsi="Calibri" w:cs="Arial"/>
              </w:rPr>
              <w:t>:</w:t>
            </w:r>
          </w:p>
          <w:p w:rsidR="0087771B" w:rsidRPr="0087771B" w:rsidRDefault="0087771B" w:rsidP="0087771B">
            <w:pPr>
              <w:keepNext/>
              <w:keepLines/>
              <w:overflowPunct w:val="0"/>
              <w:autoSpaceDE w:val="0"/>
              <w:autoSpaceDN w:val="0"/>
              <w:adjustRightInd w:val="0"/>
              <w:spacing w:before="80" w:after="80" w:line="240" w:lineRule="auto"/>
              <w:textAlignment w:val="baseline"/>
              <w:rPr>
                <w:rFonts w:ascii="Calibri" w:eastAsia="Times New Roman" w:hAnsi="Calibri" w:cs="Arial"/>
              </w:rPr>
            </w:pPr>
            <w:r w:rsidRPr="0087771B">
              <w:rPr>
                <w:rFonts w:ascii="Calibri" w:eastAsia="Times New Roman" w:hAnsi="Calibri" w:cs="Arial"/>
              </w:rPr>
              <w:t>Washington Department of Enterprise Services</w:t>
            </w:r>
            <w:r w:rsidRPr="0087771B">
              <w:rPr>
                <w:rFonts w:ascii="Calibri" w:eastAsia="Times New Roman" w:hAnsi="Calibri" w:cs="Arial"/>
              </w:rPr>
              <w:br/>
              <w:t>Contracts, Procurement, &amp; Risk Management</w:t>
            </w:r>
            <w:r w:rsidRPr="0087771B">
              <w:rPr>
                <w:rFonts w:ascii="Calibri" w:eastAsia="Times New Roman" w:hAnsi="Calibri" w:cs="Arial"/>
              </w:rPr>
              <w:br/>
              <w:t>1500 Jefferson Street SE</w:t>
            </w:r>
            <w:r w:rsidRPr="0087771B">
              <w:rPr>
                <w:rFonts w:ascii="Calibri" w:eastAsia="Times New Roman" w:hAnsi="Calibri" w:cs="Arial"/>
              </w:rPr>
              <w:br/>
              <w:t>Olympia, WA  98501</w:t>
            </w:r>
          </w:p>
        </w:tc>
      </w:tr>
    </w:tbl>
    <w:p w:rsidR="0087771B" w:rsidRPr="0087771B" w:rsidRDefault="0087771B" w:rsidP="0087771B">
      <w:pPr>
        <w:numPr>
          <w:ilvl w:val="0"/>
          <w:numId w:val="23"/>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Utilizing the United States Postal Services creates an additional 1 to 2 days of mail processing.  Enterprise Services does not accept responsibility for late bids.</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keepNext/>
        <w:keepLines/>
        <w:overflowPunct w:val="0"/>
        <w:autoSpaceDE w:val="0"/>
        <w:autoSpaceDN w:val="0"/>
        <w:adjustRightInd w:val="0"/>
        <w:spacing w:after="0" w:line="240" w:lineRule="auto"/>
        <w:textAlignment w:val="baseline"/>
        <w:rPr>
          <w:rFonts w:ascii="Calibri" w:eastAsia="Times New Roman" w:hAnsi="Calibri" w:cs="Times New Roman"/>
          <w:b/>
          <w:smallCaps/>
          <w:sz w:val="24"/>
          <w:szCs w:val="24"/>
        </w:rPr>
      </w:pPr>
      <w:bookmarkStart w:id="5" w:name="Section_4"/>
      <w:r w:rsidRPr="0087771B">
        <w:rPr>
          <w:rFonts w:ascii="Calibri" w:eastAsia="Times New Roman" w:hAnsi="Calibri" w:cs="Times New Roman"/>
          <w:b/>
          <w:smallCaps/>
          <w:sz w:val="24"/>
          <w:szCs w:val="24"/>
        </w:rPr>
        <w:t>Section 4 – Bid Evaluation</w:t>
      </w:r>
    </w:p>
    <w:bookmarkEnd w:id="5"/>
    <w:p w:rsidR="0087771B" w:rsidRPr="0087771B" w:rsidRDefault="0087771B" w:rsidP="0087771B">
      <w:pPr>
        <w:keepNext/>
        <w:keepLines/>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keepNext/>
        <w:keepLines/>
        <w:overflowPunct w:val="0"/>
        <w:autoSpaceDE w:val="0"/>
        <w:autoSpaceDN w:val="0"/>
        <w:adjustRightInd w:val="0"/>
        <w:spacing w:after="0" w:line="240" w:lineRule="auto"/>
        <w:jc w:val="both"/>
        <w:textAlignment w:val="baseline"/>
        <w:rPr>
          <w:rFonts w:ascii="Calibri" w:eastAsia="Times New Roman" w:hAnsi="Calibri" w:cs="Times New Roman"/>
        </w:rPr>
      </w:pPr>
      <w:r w:rsidRPr="0087771B">
        <w:rPr>
          <w:rFonts w:ascii="Calibri" w:eastAsia="Times New Roman" w:hAnsi="Calibri" w:cs="Times New Roman"/>
        </w:rPr>
        <w:t>This section identifies how Enterprise Service will evaluate IFB bids.</w:t>
      </w:r>
    </w:p>
    <w:p w:rsidR="0087771B" w:rsidRPr="0087771B" w:rsidRDefault="0087771B" w:rsidP="0087771B">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Overview</w:t>
      </w:r>
      <w:r w:rsidRPr="0087771B">
        <w:rPr>
          <w:rFonts w:ascii="Calibri" w:eastAsia="Times New Roman" w:hAnsi="Calibri" w:cs="Times New Roman"/>
        </w:rPr>
        <w:t>.  Enterprise Services will evaluate bids for this IFB as described below.</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Bidder responsiveness, specification, price factors and responsibility, will be evaluated based on the process described herein.</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Bidders whose bids are determined to be non-responsive will be rejected and will be notified of the reasons for this rejection.</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lastRenderedPageBreak/>
        <w:t>Enterprise Services reserves the right to:  (1) Waive any informality; (2) Reject any or all bids, or portions thereof; (3) Accept any portion of the items bid unless the bidder stipulates all or nothing in their bid; (4) Cancel an IFB and re-solicit bids; and/or (5) Negotiate with the lowest responsive and responsible bidder to determine if that bid can be improved.</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Enterprise Services will use the following process and evaluation criteria for an award of a Master Contract:</w:t>
      </w:r>
    </w:p>
    <w:p w:rsidR="0087771B" w:rsidRPr="0087771B" w:rsidRDefault="0087771B" w:rsidP="0087771B">
      <w:pPr>
        <w:numPr>
          <w:ilvl w:val="2"/>
          <w:numId w:val="12"/>
        </w:numPr>
        <w:overflowPunct w:val="0"/>
        <w:autoSpaceDE w:val="0"/>
        <w:autoSpaceDN w:val="0"/>
        <w:adjustRightInd w:val="0"/>
        <w:spacing w:before="120" w:after="0" w:line="240" w:lineRule="auto"/>
        <w:ind w:right="720"/>
        <w:jc w:val="both"/>
        <w:textAlignment w:val="baseline"/>
        <w:rPr>
          <w:rFonts w:ascii="Calibri" w:eastAsia="Times New Roman" w:hAnsi="Calibri" w:cs="Times New Roman"/>
        </w:rPr>
      </w:pPr>
      <w:r w:rsidRPr="0087771B">
        <w:rPr>
          <w:rFonts w:ascii="Calibri" w:eastAsia="Times New Roman" w:hAnsi="Calibri" w:cs="Times New Roman"/>
          <w:b/>
          <w:i/>
        </w:rPr>
        <w:t>Step 1:  Responsiveness</w:t>
      </w:r>
      <w:r w:rsidRPr="0087771B">
        <w:rPr>
          <w:rFonts w:ascii="Calibri" w:eastAsia="Times New Roman" w:hAnsi="Calibri" w:cs="Times New Roman"/>
        </w:rPr>
        <w:t xml:space="preserve">.  </w:t>
      </w:r>
    </w:p>
    <w:p w:rsidR="0087771B" w:rsidRPr="0087771B" w:rsidRDefault="0087771B" w:rsidP="0087771B">
      <w:pPr>
        <w:numPr>
          <w:ilvl w:val="2"/>
          <w:numId w:val="12"/>
        </w:numPr>
        <w:overflowPunct w:val="0"/>
        <w:autoSpaceDE w:val="0"/>
        <w:autoSpaceDN w:val="0"/>
        <w:adjustRightInd w:val="0"/>
        <w:spacing w:before="120" w:after="0" w:line="240" w:lineRule="auto"/>
        <w:ind w:right="720"/>
        <w:jc w:val="both"/>
        <w:textAlignment w:val="baseline"/>
        <w:rPr>
          <w:rFonts w:ascii="Calibri" w:eastAsia="Times New Roman" w:hAnsi="Calibri" w:cs="Times New Roman"/>
        </w:rPr>
      </w:pPr>
      <w:r w:rsidRPr="0087771B">
        <w:rPr>
          <w:rFonts w:ascii="Calibri" w:eastAsia="Times New Roman" w:hAnsi="Calibri" w:cs="Times New Roman"/>
          <w:b/>
          <w:i/>
        </w:rPr>
        <w:t>Step 2:  Specification Evaluation.</w:t>
      </w:r>
    </w:p>
    <w:p w:rsidR="0087771B" w:rsidRPr="0087771B" w:rsidRDefault="0087771B" w:rsidP="0087771B">
      <w:pPr>
        <w:numPr>
          <w:ilvl w:val="2"/>
          <w:numId w:val="12"/>
        </w:numPr>
        <w:overflowPunct w:val="0"/>
        <w:autoSpaceDE w:val="0"/>
        <w:autoSpaceDN w:val="0"/>
        <w:adjustRightInd w:val="0"/>
        <w:spacing w:before="120" w:after="0" w:line="240" w:lineRule="auto"/>
        <w:ind w:right="720"/>
        <w:jc w:val="both"/>
        <w:textAlignment w:val="baseline"/>
        <w:rPr>
          <w:rFonts w:ascii="Calibri" w:eastAsia="Times New Roman" w:hAnsi="Calibri" w:cs="Times New Roman"/>
        </w:rPr>
      </w:pPr>
      <w:r w:rsidRPr="0087771B">
        <w:rPr>
          <w:rFonts w:ascii="Calibri" w:eastAsia="Times New Roman" w:hAnsi="Calibri" w:cs="Times New Roman"/>
          <w:b/>
          <w:i/>
        </w:rPr>
        <w:t>Step 3:  Pricing Evaluation/Scoring Criteria</w:t>
      </w:r>
      <w:r w:rsidRPr="0087771B">
        <w:rPr>
          <w:rFonts w:ascii="Calibri" w:eastAsia="Times New Roman" w:hAnsi="Calibri" w:cs="Times New Roman"/>
        </w:rPr>
        <w:t xml:space="preserve">.  </w:t>
      </w:r>
    </w:p>
    <w:p w:rsidR="0087771B" w:rsidRPr="0087771B" w:rsidRDefault="0087771B" w:rsidP="0087771B">
      <w:pPr>
        <w:numPr>
          <w:ilvl w:val="2"/>
          <w:numId w:val="12"/>
        </w:numPr>
        <w:overflowPunct w:val="0"/>
        <w:autoSpaceDE w:val="0"/>
        <w:autoSpaceDN w:val="0"/>
        <w:adjustRightInd w:val="0"/>
        <w:spacing w:before="120" w:after="0" w:line="240" w:lineRule="auto"/>
        <w:ind w:right="720"/>
        <w:jc w:val="both"/>
        <w:textAlignment w:val="baseline"/>
        <w:rPr>
          <w:rFonts w:ascii="Calibri" w:eastAsia="Times New Roman" w:hAnsi="Calibri" w:cs="Times New Roman"/>
        </w:rPr>
      </w:pPr>
      <w:r w:rsidRPr="0087771B">
        <w:rPr>
          <w:rFonts w:ascii="Calibri" w:eastAsia="Times New Roman" w:hAnsi="Calibri" w:cs="Times New Roman"/>
          <w:b/>
          <w:i/>
        </w:rPr>
        <w:t>Step 4:  Responsibility Analysis</w:t>
      </w:r>
      <w:r w:rsidRPr="0087771B">
        <w:rPr>
          <w:rFonts w:ascii="Calibri" w:eastAsia="Times New Roman" w:hAnsi="Calibri" w:cs="Times New Roman"/>
        </w:rPr>
        <w:t xml:space="preserve">.  </w:t>
      </w:r>
    </w:p>
    <w:p w:rsidR="0087771B" w:rsidRPr="0087771B" w:rsidRDefault="0087771B" w:rsidP="0087771B">
      <w:pPr>
        <w:numPr>
          <w:ilvl w:val="0"/>
          <w:numId w:val="11"/>
        </w:numPr>
        <w:overflowPunct w:val="0"/>
        <w:autoSpaceDE w:val="0"/>
        <w:autoSpaceDN w:val="0"/>
        <w:adjustRightInd w:val="0"/>
        <w:spacing w:before="240" w:after="0" w:line="240" w:lineRule="auto"/>
        <w:ind w:left="734" w:right="720" w:hanging="547"/>
        <w:jc w:val="both"/>
        <w:textAlignment w:val="baseline"/>
        <w:rPr>
          <w:rFonts w:ascii="Calibri" w:eastAsia="Times New Roman" w:hAnsi="Calibri" w:cs="Times New Roman"/>
        </w:rPr>
      </w:pPr>
      <w:r w:rsidRPr="0087771B">
        <w:rPr>
          <w:rFonts w:ascii="Calibri" w:eastAsia="Times New Roman" w:hAnsi="Calibri" w:cs="Times New Roman"/>
          <w:b/>
          <w:smallCaps/>
        </w:rPr>
        <w:t>Responsiveness (Step 1)</w:t>
      </w:r>
      <w:r w:rsidRPr="0087771B">
        <w:rPr>
          <w:rFonts w:ascii="Calibri" w:eastAsia="Times New Roman" w:hAnsi="Calibri" w:cs="Times New Roman"/>
        </w:rPr>
        <w:t>.  Enterprise Services will review bids – on a pass/fail basis – to determine whether the bid is ‘responsive’ to this IFB.  This means that Enterprise Services will review each bid to determine whether the bid is complete – i.e., does the bid include each of the required bid submittals, are the submittals complete, signed, legible.  Enterprise Services reserves the right – in its sole discretion – to determine whether a bid is responsive.</w:t>
      </w:r>
    </w:p>
    <w:p w:rsidR="0087771B" w:rsidRPr="0087771B" w:rsidRDefault="0087771B" w:rsidP="0087771B">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Specifications Evaluation (Step 2)</w:t>
      </w:r>
      <w:r w:rsidRPr="0087771B">
        <w:rPr>
          <w:rFonts w:ascii="Calibri" w:eastAsia="Times New Roman" w:hAnsi="Calibri" w:cs="Times New Roman"/>
        </w:rPr>
        <w:t>.  Enterprise Services will evaluate each bid to ensure that each bidder’s product or service meets the specifications. Enterprise Services reserves the right to request additional information or perform tests and measurements before selecting the Apparent Successful Bidder (“ASB”).  A bidder’s failure to provide requested information to Enterprise Services within ten (10) business days may result in disqualification.</w:t>
      </w:r>
    </w:p>
    <w:p w:rsidR="00405368" w:rsidRPr="00405368" w:rsidRDefault="0087771B" w:rsidP="00405368">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C61171">
        <w:rPr>
          <w:rFonts w:ascii="Calibri" w:eastAsia="Times New Roman" w:hAnsi="Calibri" w:cs="Times New Roman"/>
          <w:b/>
          <w:smallCaps/>
        </w:rPr>
        <w:t>Bid Pricing Evaluation (Step 3)</w:t>
      </w:r>
      <w:r w:rsidRPr="00C61171">
        <w:rPr>
          <w:rFonts w:ascii="Calibri" w:eastAsia="Times New Roman" w:hAnsi="Calibri" w:cs="Times New Roman"/>
        </w:rPr>
        <w:t xml:space="preserve">.  </w:t>
      </w:r>
      <w:r w:rsidR="00405368" w:rsidRPr="00405368">
        <w:rPr>
          <w:rFonts w:ascii="Calibri" w:eastAsia="Times New Roman" w:hAnsi="Calibri" w:cs="Times New Roman"/>
        </w:rPr>
        <w:t xml:space="preserve">Enterprise Services will evaluate bid prices – to identify three (3) manufacturers – by reviewing and comparing the </w:t>
      </w:r>
      <w:r w:rsidR="00405368">
        <w:rPr>
          <w:rFonts w:ascii="Calibri" w:eastAsia="Times New Roman" w:hAnsi="Calibri" w:cs="Times New Roman"/>
        </w:rPr>
        <w:t>lowest submitted price</w:t>
      </w:r>
      <w:r w:rsidR="00802D53">
        <w:rPr>
          <w:rFonts w:ascii="Calibri" w:eastAsia="Times New Roman" w:hAnsi="Calibri" w:cs="Times New Roman"/>
        </w:rPr>
        <w:t xml:space="preserve"> for</w:t>
      </w:r>
      <w:r w:rsidR="00405368">
        <w:rPr>
          <w:rFonts w:ascii="Calibri" w:eastAsia="Times New Roman" w:hAnsi="Calibri" w:cs="Times New Roman"/>
        </w:rPr>
        <w:t xml:space="preserve"> ADA Vans</w:t>
      </w:r>
      <w:r w:rsidR="00CD0C40">
        <w:rPr>
          <w:rFonts w:ascii="Calibri" w:eastAsia="Times New Roman" w:hAnsi="Calibri" w:cs="Times New Roman"/>
        </w:rPr>
        <w:t>, Mini Vans, and Specialty Vehicles</w:t>
      </w:r>
      <w:r w:rsidR="00802D53">
        <w:rPr>
          <w:rFonts w:ascii="Calibri" w:eastAsia="Times New Roman" w:hAnsi="Calibri" w:cs="Times New Roman"/>
        </w:rPr>
        <w:t xml:space="preserve"> in a category or sub-group</w:t>
      </w:r>
      <w:r w:rsidR="00405368">
        <w:rPr>
          <w:rFonts w:ascii="Calibri" w:eastAsia="Times New Roman" w:hAnsi="Calibri" w:cs="Times New Roman"/>
        </w:rPr>
        <w:t xml:space="preserve"> </w:t>
      </w:r>
      <w:r w:rsidR="00405368" w:rsidRPr="00405368">
        <w:rPr>
          <w:rFonts w:ascii="Calibri" w:eastAsia="Times New Roman" w:hAnsi="Calibri" w:cs="Times New Roman"/>
        </w:rPr>
        <w:t>as described in Exhibit C</w:t>
      </w:r>
      <w:r w:rsidR="00802D53">
        <w:rPr>
          <w:rFonts w:ascii="Calibri" w:eastAsia="Times New Roman" w:hAnsi="Calibri" w:cs="Times New Roman"/>
        </w:rPr>
        <w:t>-Column L</w:t>
      </w:r>
      <w:r w:rsidR="00405368" w:rsidRPr="00405368">
        <w:rPr>
          <w:rFonts w:ascii="Calibri" w:eastAsia="Times New Roman" w:hAnsi="Calibri" w:cs="Times New Roman"/>
        </w:rPr>
        <w:t>.  Bi</w:t>
      </w:r>
      <w:r w:rsidR="00331C53">
        <w:rPr>
          <w:rFonts w:ascii="Calibri" w:eastAsia="Times New Roman" w:hAnsi="Calibri" w:cs="Times New Roman"/>
        </w:rPr>
        <w:t>dders within seven</w:t>
      </w:r>
      <w:r w:rsidR="00405368" w:rsidRPr="00405368">
        <w:rPr>
          <w:rFonts w:ascii="Calibri" w:eastAsia="Times New Roman" w:hAnsi="Calibri" w:cs="Times New Roman"/>
        </w:rPr>
        <w:t xml:space="preserve"> pe</w:t>
      </w:r>
      <w:r w:rsidR="00CD0C40">
        <w:rPr>
          <w:rFonts w:ascii="Calibri" w:eastAsia="Times New Roman" w:hAnsi="Calibri" w:cs="Times New Roman"/>
        </w:rPr>
        <w:t>rcent (</w:t>
      </w:r>
      <w:r w:rsidR="00331C53">
        <w:rPr>
          <w:rFonts w:ascii="Calibri" w:eastAsia="Times New Roman" w:hAnsi="Calibri" w:cs="Times New Roman"/>
        </w:rPr>
        <w:t>7</w:t>
      </w:r>
      <w:r w:rsidR="00527E56">
        <w:rPr>
          <w:rFonts w:ascii="Calibri" w:eastAsia="Times New Roman" w:hAnsi="Calibri" w:cs="Times New Roman"/>
        </w:rPr>
        <w:t xml:space="preserve">%) of the </w:t>
      </w:r>
      <w:r w:rsidR="00527E56" w:rsidRPr="00F66255">
        <w:rPr>
          <w:rFonts w:ascii="Calibri" w:eastAsia="Times New Roman" w:hAnsi="Calibri" w:cs="Times New Roman"/>
          <w:u w:val="single"/>
        </w:rPr>
        <w:t>second</w:t>
      </w:r>
      <w:r w:rsidR="00C06E38">
        <w:rPr>
          <w:rFonts w:ascii="Calibri" w:eastAsia="Times New Roman" w:hAnsi="Calibri" w:cs="Times New Roman"/>
        </w:rPr>
        <w:t xml:space="preserve"> lowest price</w:t>
      </w:r>
      <w:r w:rsidR="00405368" w:rsidRPr="00405368">
        <w:rPr>
          <w:rFonts w:ascii="Calibri" w:eastAsia="Times New Roman" w:hAnsi="Calibri" w:cs="Times New Roman"/>
        </w:rPr>
        <w:t xml:space="preserve"> </w:t>
      </w:r>
      <w:r w:rsidR="00CD0C40">
        <w:rPr>
          <w:rFonts w:ascii="Calibri" w:eastAsia="Times New Roman" w:hAnsi="Calibri" w:cs="Times New Roman"/>
        </w:rPr>
        <w:t>bidder that meet all IFB requirements</w:t>
      </w:r>
      <w:r w:rsidR="00802D53">
        <w:rPr>
          <w:rFonts w:ascii="Calibri" w:eastAsia="Times New Roman" w:hAnsi="Calibri" w:cs="Times New Roman"/>
        </w:rPr>
        <w:t xml:space="preserve"> in a category or sub-group</w:t>
      </w:r>
      <w:r w:rsidR="00405368" w:rsidRPr="00405368">
        <w:rPr>
          <w:rFonts w:ascii="Calibri" w:eastAsia="Times New Roman" w:hAnsi="Calibri" w:cs="Times New Roman"/>
        </w:rPr>
        <w:t xml:space="preserve"> also will be considered for award.</w:t>
      </w:r>
    </w:p>
    <w:p w:rsidR="00405368" w:rsidRPr="00405368" w:rsidRDefault="00405368" w:rsidP="00405368">
      <w:pPr>
        <w:overflowPunct w:val="0"/>
        <w:autoSpaceDE w:val="0"/>
        <w:autoSpaceDN w:val="0"/>
        <w:adjustRightInd w:val="0"/>
        <w:spacing w:after="0" w:line="240" w:lineRule="auto"/>
        <w:ind w:left="734"/>
        <w:jc w:val="both"/>
        <w:textAlignment w:val="baseline"/>
        <w:rPr>
          <w:rFonts w:ascii="Calibri" w:eastAsia="Times New Roman" w:hAnsi="Calibri" w:cs="Times New Roman"/>
        </w:rPr>
      </w:pPr>
    </w:p>
    <w:tbl>
      <w:tblPr>
        <w:tblStyle w:val="TableGrid2"/>
        <w:tblW w:w="0" w:type="auto"/>
        <w:tblInd w:w="734" w:type="dxa"/>
        <w:tblLook w:val="04A0" w:firstRow="1" w:lastRow="0" w:firstColumn="1" w:lastColumn="0" w:noHBand="0" w:noVBand="1"/>
      </w:tblPr>
      <w:tblGrid>
        <w:gridCol w:w="8616"/>
      </w:tblGrid>
      <w:tr w:rsidR="00405368" w:rsidRPr="00405368" w:rsidTr="00A34428">
        <w:tc>
          <w:tcPr>
            <w:tcW w:w="9576" w:type="dxa"/>
          </w:tcPr>
          <w:p w:rsidR="00405368" w:rsidRPr="00405368" w:rsidRDefault="00405368" w:rsidP="00405368">
            <w:pPr>
              <w:jc w:val="both"/>
              <w:rPr>
                <w:rFonts w:ascii="Calibri" w:hAnsi="Calibri"/>
                <w:b/>
              </w:rPr>
            </w:pPr>
            <w:r w:rsidRPr="00405368">
              <w:rPr>
                <w:rFonts w:ascii="Calibri" w:hAnsi="Calibri"/>
                <w:b/>
              </w:rPr>
              <w:t xml:space="preserve">Example Top 3 Manufacturers </w:t>
            </w:r>
          </w:p>
        </w:tc>
      </w:tr>
      <w:tr w:rsidR="00405368" w:rsidRPr="00405368" w:rsidTr="00A34428">
        <w:tc>
          <w:tcPr>
            <w:tcW w:w="9576" w:type="dxa"/>
          </w:tcPr>
          <w:p w:rsidR="00405368" w:rsidRPr="00405368" w:rsidRDefault="00CD0C40" w:rsidP="00405368">
            <w:pPr>
              <w:jc w:val="both"/>
              <w:rPr>
                <w:rFonts w:ascii="Calibri" w:hAnsi="Calibri"/>
              </w:rPr>
            </w:pPr>
            <w:r>
              <w:rPr>
                <w:rFonts w:ascii="Calibri" w:hAnsi="Calibri"/>
              </w:rPr>
              <w:t>Company 1-$</w:t>
            </w:r>
            <w:r w:rsidR="00331C53">
              <w:rPr>
                <w:rFonts w:ascii="Calibri" w:hAnsi="Calibri"/>
              </w:rPr>
              <w:t>3</w:t>
            </w:r>
            <w:r>
              <w:rPr>
                <w:rFonts w:ascii="Calibri" w:hAnsi="Calibri"/>
              </w:rPr>
              <w:t xml:space="preserve">0,000 </w:t>
            </w:r>
            <w:r w:rsidR="00405368" w:rsidRPr="00405368">
              <w:rPr>
                <w:rFonts w:ascii="Calibri" w:hAnsi="Calibri"/>
              </w:rPr>
              <w:t xml:space="preserve">-Award                                                        </w:t>
            </w:r>
          </w:p>
        </w:tc>
      </w:tr>
      <w:tr w:rsidR="00405368" w:rsidRPr="00405368" w:rsidTr="00A34428">
        <w:tc>
          <w:tcPr>
            <w:tcW w:w="9576" w:type="dxa"/>
          </w:tcPr>
          <w:p w:rsidR="00405368" w:rsidRPr="00405368" w:rsidRDefault="00405368" w:rsidP="00405368">
            <w:pPr>
              <w:jc w:val="both"/>
              <w:rPr>
                <w:rFonts w:ascii="Calibri" w:hAnsi="Calibri"/>
              </w:rPr>
            </w:pPr>
            <w:r w:rsidRPr="00405368">
              <w:rPr>
                <w:rFonts w:ascii="Calibri" w:hAnsi="Calibri"/>
              </w:rPr>
              <w:t>Company 2-</w:t>
            </w:r>
            <w:r w:rsidR="00CD0C40">
              <w:rPr>
                <w:rFonts w:ascii="Calibri" w:hAnsi="Calibri"/>
              </w:rPr>
              <w:t>$</w:t>
            </w:r>
            <w:r w:rsidRPr="00405368">
              <w:rPr>
                <w:rFonts w:ascii="Calibri" w:hAnsi="Calibri"/>
              </w:rPr>
              <w:t>40</w:t>
            </w:r>
            <w:r w:rsidR="00CD0C40">
              <w:rPr>
                <w:rFonts w:ascii="Calibri" w:hAnsi="Calibri"/>
              </w:rPr>
              <w:t xml:space="preserve">,000 </w:t>
            </w:r>
            <w:r w:rsidRPr="00405368">
              <w:rPr>
                <w:rFonts w:ascii="Calibri" w:hAnsi="Calibri"/>
              </w:rPr>
              <w:t xml:space="preserve">-Award                                                        </w:t>
            </w:r>
          </w:p>
        </w:tc>
      </w:tr>
      <w:tr w:rsidR="00405368" w:rsidRPr="00405368" w:rsidTr="00A34428">
        <w:tc>
          <w:tcPr>
            <w:tcW w:w="9576" w:type="dxa"/>
          </w:tcPr>
          <w:p w:rsidR="00405368" w:rsidRPr="00405368" w:rsidRDefault="00405368" w:rsidP="00405368">
            <w:pPr>
              <w:jc w:val="both"/>
              <w:rPr>
                <w:rFonts w:ascii="Calibri" w:hAnsi="Calibri"/>
              </w:rPr>
            </w:pPr>
            <w:r w:rsidRPr="00405368">
              <w:rPr>
                <w:rFonts w:ascii="Calibri" w:hAnsi="Calibri"/>
              </w:rPr>
              <w:t>Company 3-</w:t>
            </w:r>
            <w:r w:rsidR="00331C53">
              <w:rPr>
                <w:rFonts w:ascii="Calibri" w:hAnsi="Calibri"/>
              </w:rPr>
              <w:t>$4</w:t>
            </w:r>
            <w:r w:rsidR="002F7B08">
              <w:rPr>
                <w:rFonts w:ascii="Calibri" w:hAnsi="Calibri"/>
              </w:rPr>
              <w:t>1</w:t>
            </w:r>
            <w:r w:rsidR="002A05EA">
              <w:rPr>
                <w:rFonts w:ascii="Calibri" w:hAnsi="Calibri"/>
              </w:rPr>
              <w:t>,800</w:t>
            </w:r>
            <w:r w:rsidR="00CD0C40">
              <w:rPr>
                <w:rFonts w:ascii="Calibri" w:hAnsi="Calibri"/>
              </w:rPr>
              <w:t xml:space="preserve"> </w:t>
            </w:r>
            <w:r w:rsidRPr="00405368">
              <w:rPr>
                <w:rFonts w:ascii="Calibri" w:hAnsi="Calibri"/>
              </w:rPr>
              <w:t>-Award</w:t>
            </w:r>
          </w:p>
        </w:tc>
      </w:tr>
      <w:tr w:rsidR="00405368" w:rsidRPr="00405368" w:rsidTr="00A34428">
        <w:tc>
          <w:tcPr>
            <w:tcW w:w="9576" w:type="dxa"/>
          </w:tcPr>
          <w:p w:rsidR="00405368" w:rsidRPr="00405368" w:rsidRDefault="00405368" w:rsidP="00405368">
            <w:pPr>
              <w:jc w:val="both"/>
              <w:rPr>
                <w:rFonts w:ascii="Calibri" w:hAnsi="Calibri"/>
              </w:rPr>
            </w:pPr>
          </w:p>
        </w:tc>
      </w:tr>
      <w:tr w:rsidR="00405368" w:rsidRPr="00405368" w:rsidTr="00A34428">
        <w:tc>
          <w:tcPr>
            <w:tcW w:w="9576" w:type="dxa"/>
          </w:tcPr>
          <w:p w:rsidR="00405368" w:rsidRPr="00405368" w:rsidRDefault="00331C53" w:rsidP="00405368">
            <w:pPr>
              <w:jc w:val="both"/>
              <w:rPr>
                <w:rFonts w:ascii="Calibri" w:hAnsi="Calibri"/>
                <w:b/>
              </w:rPr>
            </w:pPr>
            <w:r>
              <w:rPr>
                <w:rFonts w:ascii="Calibri" w:hAnsi="Calibri"/>
                <w:b/>
              </w:rPr>
              <w:t>Example Manufacturer within 7</w:t>
            </w:r>
            <w:r w:rsidR="00405368" w:rsidRPr="00405368">
              <w:rPr>
                <w:rFonts w:ascii="Calibri" w:hAnsi="Calibri"/>
                <w:b/>
              </w:rPr>
              <w:t xml:space="preserve"> %  </w:t>
            </w:r>
          </w:p>
        </w:tc>
      </w:tr>
      <w:tr w:rsidR="00405368" w:rsidRPr="00405368" w:rsidTr="00A34428">
        <w:tc>
          <w:tcPr>
            <w:tcW w:w="9576" w:type="dxa"/>
          </w:tcPr>
          <w:p w:rsidR="00405368" w:rsidRPr="00405368" w:rsidRDefault="00F66255" w:rsidP="00405368">
            <w:pPr>
              <w:jc w:val="both"/>
              <w:rPr>
                <w:rFonts w:ascii="Calibri" w:hAnsi="Calibri"/>
              </w:rPr>
            </w:pPr>
            <w:r>
              <w:rPr>
                <w:rFonts w:ascii="Calibri" w:hAnsi="Calibri"/>
              </w:rPr>
              <w:t>Company 4</w:t>
            </w:r>
            <w:r w:rsidR="00527E56">
              <w:rPr>
                <w:rFonts w:ascii="Calibri" w:hAnsi="Calibri"/>
              </w:rPr>
              <w:t>-</w:t>
            </w:r>
            <w:r w:rsidR="00CD0C40">
              <w:rPr>
                <w:rFonts w:ascii="Calibri" w:hAnsi="Calibri"/>
              </w:rPr>
              <w:t>$</w:t>
            </w:r>
            <w:r w:rsidR="00331C53">
              <w:rPr>
                <w:rFonts w:ascii="Calibri" w:hAnsi="Calibri"/>
              </w:rPr>
              <w:t>42,800</w:t>
            </w:r>
            <w:r w:rsidR="00CD0C40">
              <w:rPr>
                <w:rFonts w:ascii="Calibri" w:hAnsi="Calibri"/>
              </w:rPr>
              <w:t xml:space="preserve"> (Meets all IFB Requirements</w:t>
            </w:r>
            <w:r w:rsidR="00405368" w:rsidRPr="00405368">
              <w:rPr>
                <w:rFonts w:ascii="Calibri" w:hAnsi="Calibri"/>
              </w:rPr>
              <w:t>)</w:t>
            </w:r>
            <w:r w:rsidR="00527E56">
              <w:rPr>
                <w:rFonts w:ascii="Calibri" w:hAnsi="Calibri"/>
              </w:rPr>
              <w:t xml:space="preserve"> </w:t>
            </w:r>
            <w:r w:rsidR="00405368" w:rsidRPr="00405368">
              <w:rPr>
                <w:rFonts w:ascii="Calibri" w:hAnsi="Calibri"/>
              </w:rPr>
              <w:t>-Considered for Award</w:t>
            </w:r>
          </w:p>
        </w:tc>
      </w:tr>
      <w:tr w:rsidR="00405368" w:rsidRPr="00405368" w:rsidTr="00A34428">
        <w:tc>
          <w:tcPr>
            <w:tcW w:w="9576" w:type="dxa"/>
          </w:tcPr>
          <w:p w:rsidR="00405368" w:rsidRPr="00405368" w:rsidRDefault="00405368" w:rsidP="00405368">
            <w:pPr>
              <w:jc w:val="both"/>
              <w:rPr>
                <w:rFonts w:ascii="Calibri" w:hAnsi="Calibri"/>
              </w:rPr>
            </w:pPr>
          </w:p>
        </w:tc>
      </w:tr>
      <w:tr w:rsidR="00405368" w:rsidRPr="00405368" w:rsidTr="00A34428">
        <w:tc>
          <w:tcPr>
            <w:tcW w:w="9576" w:type="dxa"/>
          </w:tcPr>
          <w:p w:rsidR="00405368" w:rsidRPr="00405368" w:rsidRDefault="00405368" w:rsidP="00405368">
            <w:pPr>
              <w:jc w:val="both"/>
              <w:rPr>
                <w:rFonts w:ascii="Calibri" w:hAnsi="Calibri"/>
                <w:b/>
              </w:rPr>
            </w:pPr>
            <w:r w:rsidRPr="00405368">
              <w:rPr>
                <w:rFonts w:ascii="Calibri" w:hAnsi="Calibri"/>
                <w:b/>
              </w:rPr>
              <w:t xml:space="preserve">Example Manufacturer </w:t>
            </w:r>
          </w:p>
        </w:tc>
      </w:tr>
      <w:tr w:rsidR="00405368" w:rsidRPr="00405368" w:rsidTr="00A34428">
        <w:tc>
          <w:tcPr>
            <w:tcW w:w="9576" w:type="dxa"/>
          </w:tcPr>
          <w:p w:rsidR="00405368" w:rsidRPr="00405368" w:rsidRDefault="009167CA" w:rsidP="00405368">
            <w:pPr>
              <w:jc w:val="both"/>
              <w:rPr>
                <w:rFonts w:ascii="Calibri" w:hAnsi="Calibri"/>
              </w:rPr>
            </w:pPr>
            <w:r>
              <w:rPr>
                <w:rFonts w:ascii="Calibri" w:hAnsi="Calibri"/>
              </w:rPr>
              <w:t>Company 5</w:t>
            </w:r>
            <w:r w:rsidR="00CD0C40">
              <w:rPr>
                <w:rFonts w:ascii="Calibri" w:hAnsi="Calibri"/>
              </w:rPr>
              <w:t>-</w:t>
            </w:r>
            <w:r w:rsidR="00331C53">
              <w:rPr>
                <w:rFonts w:ascii="Calibri" w:hAnsi="Calibri"/>
              </w:rPr>
              <w:t>$4</w:t>
            </w:r>
            <w:r w:rsidR="00802D53">
              <w:rPr>
                <w:rFonts w:ascii="Calibri" w:hAnsi="Calibri"/>
              </w:rPr>
              <w:t>3</w:t>
            </w:r>
            <w:r w:rsidR="00331C53">
              <w:rPr>
                <w:rFonts w:ascii="Calibri" w:hAnsi="Calibri"/>
              </w:rPr>
              <w:t>,000</w:t>
            </w:r>
            <w:r w:rsidR="00CD0C40">
              <w:rPr>
                <w:rFonts w:ascii="Calibri" w:hAnsi="Calibri"/>
              </w:rPr>
              <w:t xml:space="preserve"> </w:t>
            </w:r>
            <w:r w:rsidR="00405368" w:rsidRPr="00405368">
              <w:rPr>
                <w:rFonts w:ascii="Calibri" w:hAnsi="Calibri"/>
              </w:rPr>
              <w:t xml:space="preserve">-Non-successful bidder   </w:t>
            </w:r>
          </w:p>
        </w:tc>
      </w:tr>
    </w:tbl>
    <w:p w:rsidR="00C46E01" w:rsidRDefault="00C46E01" w:rsidP="00E20FCA">
      <w:pPr>
        <w:overflowPunct w:val="0"/>
        <w:autoSpaceDE w:val="0"/>
        <w:autoSpaceDN w:val="0"/>
        <w:adjustRightInd w:val="0"/>
        <w:spacing w:before="240" w:after="0" w:line="240" w:lineRule="auto"/>
        <w:ind w:left="734"/>
        <w:jc w:val="both"/>
        <w:textAlignment w:val="baseline"/>
        <w:rPr>
          <w:rFonts w:ascii="Calibri" w:eastAsia="Times New Roman" w:hAnsi="Calibri" w:cs="Times New Roman"/>
          <w:b/>
          <w:smallCaps/>
        </w:rPr>
      </w:pPr>
    </w:p>
    <w:p w:rsidR="00C46E01" w:rsidRDefault="00C46E01" w:rsidP="00E20FCA">
      <w:pPr>
        <w:overflowPunct w:val="0"/>
        <w:autoSpaceDE w:val="0"/>
        <w:autoSpaceDN w:val="0"/>
        <w:adjustRightInd w:val="0"/>
        <w:spacing w:before="240" w:after="0" w:line="240" w:lineRule="auto"/>
        <w:ind w:left="734"/>
        <w:jc w:val="both"/>
        <w:textAlignment w:val="baseline"/>
        <w:rPr>
          <w:rFonts w:ascii="Calibri" w:eastAsia="Times New Roman" w:hAnsi="Calibri" w:cs="Times New Roman"/>
          <w:b/>
          <w:smallCaps/>
        </w:rPr>
      </w:pPr>
    </w:p>
    <w:p w:rsidR="00C46E01" w:rsidRDefault="00C46E01" w:rsidP="00E20FCA">
      <w:pPr>
        <w:overflowPunct w:val="0"/>
        <w:autoSpaceDE w:val="0"/>
        <w:autoSpaceDN w:val="0"/>
        <w:adjustRightInd w:val="0"/>
        <w:spacing w:before="240" w:after="0" w:line="240" w:lineRule="auto"/>
        <w:ind w:left="734"/>
        <w:jc w:val="both"/>
        <w:textAlignment w:val="baseline"/>
        <w:rPr>
          <w:rFonts w:ascii="Calibri" w:eastAsia="Times New Roman" w:hAnsi="Calibri" w:cs="Times New Roman"/>
          <w:b/>
          <w:smallCaps/>
        </w:rPr>
      </w:pPr>
    </w:p>
    <w:p w:rsidR="00E20FCA" w:rsidRPr="002F7B08" w:rsidRDefault="002F7B08" w:rsidP="00E20FCA">
      <w:pPr>
        <w:overflowPunct w:val="0"/>
        <w:autoSpaceDE w:val="0"/>
        <w:autoSpaceDN w:val="0"/>
        <w:adjustRightInd w:val="0"/>
        <w:spacing w:before="240" w:after="0" w:line="240" w:lineRule="auto"/>
        <w:ind w:left="734"/>
        <w:jc w:val="both"/>
        <w:textAlignment w:val="baseline"/>
        <w:rPr>
          <w:rFonts w:ascii="Calibri" w:eastAsia="Times New Roman" w:hAnsi="Calibri" w:cs="Times New Roman"/>
          <w:smallCaps/>
        </w:rPr>
      </w:pPr>
      <w:r>
        <w:rPr>
          <w:rFonts w:ascii="Calibri" w:eastAsia="Times New Roman" w:hAnsi="Calibri" w:cs="Times New Roman"/>
          <w:b/>
          <w:smallCaps/>
        </w:rPr>
        <w:lastRenderedPageBreak/>
        <w:t xml:space="preserve">Total Category Price Will Be Determined By Adding:  </w:t>
      </w:r>
      <w:r w:rsidR="006A0B20" w:rsidRPr="002F7B08">
        <w:rPr>
          <w:rFonts w:ascii="Calibri" w:eastAsia="Times New Roman" w:hAnsi="Calibri" w:cs="Times New Roman"/>
          <w:smallCaps/>
        </w:rPr>
        <w:t>Base Vehicle Price plus(</w:t>
      </w:r>
      <w:r w:rsidR="00E20FCA" w:rsidRPr="002F7B08">
        <w:rPr>
          <w:rFonts w:ascii="Calibri" w:eastAsia="Times New Roman" w:hAnsi="Calibri" w:cs="Times New Roman"/>
          <w:smallCaps/>
        </w:rPr>
        <w:t>+</w:t>
      </w:r>
      <w:r w:rsidR="006A0B20" w:rsidRPr="002F7B08">
        <w:rPr>
          <w:rFonts w:ascii="Calibri" w:eastAsia="Times New Roman" w:hAnsi="Calibri" w:cs="Times New Roman"/>
          <w:smallCaps/>
        </w:rPr>
        <w:t xml:space="preserve">) </w:t>
      </w:r>
      <w:r w:rsidR="00E20FCA" w:rsidRPr="002F7B08">
        <w:rPr>
          <w:rFonts w:ascii="Calibri" w:eastAsia="Times New Roman" w:hAnsi="Calibri" w:cs="Times New Roman"/>
          <w:smallCaps/>
        </w:rPr>
        <w:t>Destination to Customer minu</w:t>
      </w:r>
      <w:r w:rsidR="006A0B20" w:rsidRPr="002F7B08">
        <w:rPr>
          <w:rFonts w:ascii="Calibri" w:eastAsia="Times New Roman" w:hAnsi="Calibri" w:cs="Times New Roman"/>
          <w:smallCaps/>
        </w:rPr>
        <w:t>s</w:t>
      </w:r>
      <w:r>
        <w:rPr>
          <w:rFonts w:ascii="Calibri" w:eastAsia="Times New Roman" w:hAnsi="Calibri" w:cs="Times New Roman"/>
          <w:smallCaps/>
        </w:rPr>
        <w:t xml:space="preserve"> (-) Prompt Payment Discount </w:t>
      </w:r>
      <w:r w:rsidR="00E20FCA" w:rsidRPr="002F7B08">
        <w:rPr>
          <w:rFonts w:ascii="Calibri" w:eastAsia="Times New Roman" w:hAnsi="Calibri" w:cs="Times New Roman"/>
          <w:smallCaps/>
        </w:rPr>
        <w:t>Multiplied</w:t>
      </w:r>
      <w:r w:rsidR="006A0B20" w:rsidRPr="002F7B08">
        <w:rPr>
          <w:rFonts w:ascii="Calibri" w:eastAsia="Times New Roman" w:hAnsi="Calibri" w:cs="Times New Roman"/>
          <w:smallCaps/>
        </w:rPr>
        <w:t xml:space="preserve">(x) </w:t>
      </w:r>
      <w:r w:rsidR="00E20FCA" w:rsidRPr="002F7B08">
        <w:rPr>
          <w:rFonts w:ascii="Calibri" w:eastAsia="Times New Roman" w:hAnsi="Calibri" w:cs="Times New Roman"/>
          <w:smallCaps/>
        </w:rPr>
        <w:t>by Sales Tax (Dealer applicable location) Equals(=) Final Price</w:t>
      </w:r>
    </w:p>
    <w:p w:rsidR="00E20FCA" w:rsidRDefault="00E20FCA" w:rsidP="00E20FCA">
      <w:pPr>
        <w:overflowPunct w:val="0"/>
        <w:autoSpaceDE w:val="0"/>
        <w:autoSpaceDN w:val="0"/>
        <w:adjustRightInd w:val="0"/>
        <w:spacing w:before="240" w:after="0" w:line="240" w:lineRule="auto"/>
        <w:ind w:left="734"/>
        <w:jc w:val="both"/>
        <w:textAlignment w:val="baseline"/>
        <w:rPr>
          <w:rFonts w:ascii="Calibri" w:eastAsia="Times New Roman" w:hAnsi="Calibri" w:cs="Times New Roman"/>
          <w:b/>
          <w:small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1485"/>
        <w:gridCol w:w="2010"/>
        <w:gridCol w:w="1573"/>
      </w:tblGrid>
      <w:tr w:rsidR="00E20FCA" w:rsidRPr="00E20FCA" w:rsidTr="00CD0C40">
        <w:tc>
          <w:tcPr>
            <w:tcW w:w="5000" w:type="pct"/>
            <w:gridSpan w:val="4"/>
            <w:shd w:val="clear" w:color="auto" w:fill="BFBFBF"/>
          </w:tcPr>
          <w:p w:rsidR="00E20FCA" w:rsidRPr="00C61171" w:rsidRDefault="006C4FAB" w:rsidP="00E20FCA">
            <w:pPr>
              <w:overflowPunct w:val="0"/>
              <w:autoSpaceDE w:val="0"/>
              <w:autoSpaceDN w:val="0"/>
              <w:adjustRightInd w:val="0"/>
              <w:spacing w:after="0"/>
              <w:jc w:val="center"/>
              <w:textAlignment w:val="baseline"/>
              <w:rPr>
                <w:rFonts w:ascii="Calibri" w:eastAsia="Times New Roman" w:hAnsi="Calibri" w:cs="Arial"/>
                <w:b/>
                <w:sz w:val="20"/>
                <w:szCs w:val="20"/>
              </w:rPr>
            </w:pPr>
            <w:r w:rsidRPr="00C61171">
              <w:rPr>
                <w:rFonts w:ascii="Calibri" w:eastAsia="Times New Roman" w:hAnsi="Calibri" w:cs="Arial"/>
                <w:b/>
                <w:sz w:val="20"/>
                <w:szCs w:val="20"/>
              </w:rPr>
              <w:t>Example ADA Vans (Sub-Group A Electric</w:t>
            </w:r>
            <w:r w:rsidR="00E20FCA" w:rsidRPr="00C61171">
              <w:rPr>
                <w:rFonts w:ascii="Calibri" w:eastAsia="Times New Roman" w:hAnsi="Calibri" w:cs="Arial"/>
                <w:b/>
                <w:sz w:val="20"/>
                <w:szCs w:val="20"/>
              </w:rPr>
              <w:t xml:space="preserve">) </w:t>
            </w:r>
          </w:p>
        </w:tc>
      </w:tr>
      <w:tr w:rsidR="00E20FCA" w:rsidRPr="00E20FCA" w:rsidTr="00CD0C40">
        <w:tc>
          <w:tcPr>
            <w:tcW w:w="2290" w:type="pct"/>
            <w:shd w:val="clear" w:color="auto" w:fill="auto"/>
          </w:tcPr>
          <w:p w:rsidR="00E20FCA" w:rsidRPr="00C61171" w:rsidRDefault="00E20FCA" w:rsidP="00E20FCA">
            <w:pPr>
              <w:overflowPunct w:val="0"/>
              <w:autoSpaceDE w:val="0"/>
              <w:autoSpaceDN w:val="0"/>
              <w:adjustRightInd w:val="0"/>
              <w:spacing w:after="0"/>
              <w:textAlignment w:val="baseline"/>
              <w:rPr>
                <w:rFonts w:ascii="Calibri" w:eastAsia="Times New Roman" w:hAnsi="Calibri" w:cs="Arial"/>
                <w:sz w:val="20"/>
                <w:szCs w:val="20"/>
              </w:rPr>
            </w:pPr>
            <w:r w:rsidRPr="00C61171">
              <w:rPr>
                <w:rFonts w:ascii="Calibri" w:eastAsia="Times New Roman" w:hAnsi="Calibri" w:cs="Arial"/>
                <w:sz w:val="20"/>
                <w:szCs w:val="20"/>
              </w:rPr>
              <w:t>Evaluation Criteria</w:t>
            </w:r>
          </w:p>
        </w:tc>
        <w:tc>
          <w:tcPr>
            <w:tcW w:w="794" w:type="pct"/>
            <w:shd w:val="clear" w:color="auto" w:fill="auto"/>
          </w:tcPr>
          <w:p w:rsidR="00E20FCA" w:rsidRPr="00C61171" w:rsidRDefault="00E20FCA" w:rsidP="00E20FCA">
            <w:pPr>
              <w:overflowPunct w:val="0"/>
              <w:autoSpaceDE w:val="0"/>
              <w:autoSpaceDN w:val="0"/>
              <w:adjustRightInd w:val="0"/>
              <w:spacing w:after="0"/>
              <w:jc w:val="center"/>
              <w:textAlignment w:val="baseline"/>
              <w:rPr>
                <w:rFonts w:ascii="Calibri" w:eastAsia="Times New Roman" w:hAnsi="Calibri" w:cs="Arial"/>
                <w:sz w:val="20"/>
                <w:szCs w:val="20"/>
              </w:rPr>
            </w:pPr>
            <w:r w:rsidRPr="00C61171">
              <w:rPr>
                <w:rFonts w:ascii="Calibri" w:eastAsia="Times New Roman" w:hAnsi="Calibri" w:cs="Arial"/>
                <w:sz w:val="20"/>
                <w:szCs w:val="20"/>
              </w:rPr>
              <w:t>Manufacturer 1</w:t>
            </w:r>
          </w:p>
        </w:tc>
        <w:tc>
          <w:tcPr>
            <w:tcW w:w="1075" w:type="pct"/>
            <w:shd w:val="clear" w:color="auto" w:fill="auto"/>
          </w:tcPr>
          <w:p w:rsidR="00E20FCA" w:rsidRPr="00C61171" w:rsidRDefault="00E20FCA" w:rsidP="00E20FCA">
            <w:pPr>
              <w:overflowPunct w:val="0"/>
              <w:autoSpaceDE w:val="0"/>
              <w:autoSpaceDN w:val="0"/>
              <w:adjustRightInd w:val="0"/>
              <w:spacing w:after="0"/>
              <w:jc w:val="center"/>
              <w:textAlignment w:val="baseline"/>
              <w:rPr>
                <w:rFonts w:ascii="Calibri" w:eastAsia="Times New Roman" w:hAnsi="Calibri" w:cs="Arial"/>
                <w:sz w:val="20"/>
                <w:szCs w:val="20"/>
              </w:rPr>
            </w:pPr>
            <w:r w:rsidRPr="00C61171">
              <w:rPr>
                <w:rFonts w:ascii="Calibri" w:eastAsia="Times New Roman" w:hAnsi="Calibri" w:cs="Arial"/>
                <w:sz w:val="20"/>
                <w:szCs w:val="20"/>
              </w:rPr>
              <w:t>Manufacturer 2</w:t>
            </w:r>
          </w:p>
        </w:tc>
        <w:tc>
          <w:tcPr>
            <w:tcW w:w="841" w:type="pct"/>
            <w:shd w:val="clear" w:color="auto" w:fill="auto"/>
          </w:tcPr>
          <w:p w:rsidR="00E20FCA" w:rsidRPr="00C61171" w:rsidRDefault="00E20FCA" w:rsidP="00E20FCA">
            <w:pPr>
              <w:overflowPunct w:val="0"/>
              <w:autoSpaceDE w:val="0"/>
              <w:autoSpaceDN w:val="0"/>
              <w:adjustRightInd w:val="0"/>
              <w:spacing w:after="0"/>
              <w:jc w:val="center"/>
              <w:textAlignment w:val="baseline"/>
              <w:rPr>
                <w:rFonts w:ascii="Calibri" w:eastAsia="Times New Roman" w:hAnsi="Calibri" w:cs="Arial"/>
                <w:sz w:val="20"/>
                <w:szCs w:val="20"/>
              </w:rPr>
            </w:pPr>
            <w:r w:rsidRPr="00C61171">
              <w:rPr>
                <w:rFonts w:ascii="Calibri" w:eastAsia="Times New Roman" w:hAnsi="Calibri" w:cs="Arial"/>
                <w:sz w:val="20"/>
                <w:szCs w:val="20"/>
              </w:rPr>
              <w:t>Manufacturer 3</w:t>
            </w:r>
          </w:p>
        </w:tc>
      </w:tr>
      <w:tr w:rsidR="00E20FCA" w:rsidRPr="00E20FCA" w:rsidTr="00CD0C40">
        <w:tc>
          <w:tcPr>
            <w:tcW w:w="2290" w:type="pct"/>
            <w:shd w:val="clear" w:color="auto" w:fill="auto"/>
          </w:tcPr>
          <w:p w:rsidR="00E20FCA" w:rsidRPr="00C61171" w:rsidRDefault="00E20FCA" w:rsidP="00E20FCA">
            <w:pPr>
              <w:overflowPunct w:val="0"/>
              <w:autoSpaceDE w:val="0"/>
              <w:autoSpaceDN w:val="0"/>
              <w:adjustRightInd w:val="0"/>
              <w:spacing w:after="0"/>
              <w:textAlignment w:val="baseline"/>
              <w:rPr>
                <w:rFonts w:ascii="Calibri" w:eastAsia="Times New Roman" w:hAnsi="Calibri" w:cs="Arial"/>
                <w:sz w:val="20"/>
                <w:szCs w:val="20"/>
              </w:rPr>
            </w:pPr>
            <w:r w:rsidRPr="00C61171">
              <w:rPr>
                <w:rFonts w:ascii="Calibri" w:eastAsia="Times New Roman" w:hAnsi="Calibri" w:cs="Arial"/>
                <w:sz w:val="20"/>
                <w:szCs w:val="20"/>
              </w:rPr>
              <w:t>Vehicle Bid Price w/ required specifications (Exhibit B) and Destination to Customer in WA Included</w:t>
            </w:r>
          </w:p>
        </w:tc>
        <w:tc>
          <w:tcPr>
            <w:tcW w:w="794"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$21,000.00</w:t>
            </w:r>
          </w:p>
        </w:tc>
        <w:tc>
          <w:tcPr>
            <w:tcW w:w="1075"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$23,000.00</w:t>
            </w:r>
          </w:p>
        </w:tc>
        <w:tc>
          <w:tcPr>
            <w:tcW w:w="841"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$21,500.00</w:t>
            </w:r>
          </w:p>
        </w:tc>
      </w:tr>
      <w:tr w:rsidR="00E20FCA" w:rsidRPr="00E20FCA" w:rsidTr="00CD0C40">
        <w:tc>
          <w:tcPr>
            <w:tcW w:w="2290" w:type="pct"/>
            <w:shd w:val="clear" w:color="auto" w:fill="auto"/>
          </w:tcPr>
          <w:p w:rsidR="00E20FCA" w:rsidRPr="00C61171" w:rsidRDefault="00E20FCA" w:rsidP="00E20FCA">
            <w:pPr>
              <w:overflowPunct w:val="0"/>
              <w:autoSpaceDE w:val="0"/>
              <w:autoSpaceDN w:val="0"/>
              <w:adjustRightInd w:val="0"/>
              <w:spacing w:after="0"/>
              <w:textAlignment w:val="baseline"/>
              <w:rPr>
                <w:rFonts w:ascii="Calibri" w:eastAsia="Times New Roman" w:hAnsi="Calibri" w:cs="Arial"/>
                <w:sz w:val="20"/>
                <w:szCs w:val="20"/>
              </w:rPr>
            </w:pPr>
            <w:r w:rsidRPr="00C61171">
              <w:rPr>
                <w:rFonts w:ascii="Calibri" w:eastAsia="Times New Roman" w:hAnsi="Calibri" w:cs="Arial"/>
                <w:sz w:val="20"/>
                <w:szCs w:val="20"/>
              </w:rPr>
              <w:t>Prompt Payment (minus)-Based on 20 Days Pay</w:t>
            </w:r>
          </w:p>
        </w:tc>
        <w:tc>
          <w:tcPr>
            <w:tcW w:w="794"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$200</w:t>
            </w:r>
          </w:p>
        </w:tc>
        <w:tc>
          <w:tcPr>
            <w:tcW w:w="1075"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$1000</w:t>
            </w:r>
          </w:p>
        </w:tc>
        <w:tc>
          <w:tcPr>
            <w:tcW w:w="841"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$250</w:t>
            </w:r>
          </w:p>
        </w:tc>
      </w:tr>
      <w:tr w:rsidR="00E20FCA" w:rsidRPr="00E20FCA" w:rsidTr="00CD0C40">
        <w:tc>
          <w:tcPr>
            <w:tcW w:w="2290" w:type="pct"/>
            <w:shd w:val="clear" w:color="auto" w:fill="auto"/>
          </w:tcPr>
          <w:p w:rsidR="00E20FCA" w:rsidRPr="00C61171" w:rsidRDefault="00E20FCA" w:rsidP="00E20FCA">
            <w:pPr>
              <w:overflowPunct w:val="0"/>
              <w:autoSpaceDE w:val="0"/>
              <w:autoSpaceDN w:val="0"/>
              <w:adjustRightInd w:val="0"/>
              <w:spacing w:after="0"/>
              <w:textAlignment w:val="baseline"/>
              <w:rPr>
                <w:rFonts w:ascii="Calibri" w:eastAsia="Times New Roman" w:hAnsi="Calibri" w:cs="Arial"/>
                <w:sz w:val="20"/>
                <w:szCs w:val="20"/>
              </w:rPr>
            </w:pPr>
            <w:r w:rsidRPr="00C61171">
              <w:rPr>
                <w:rFonts w:ascii="Calibri" w:eastAsia="Times New Roman" w:hAnsi="Calibri" w:cs="Arial"/>
                <w:sz w:val="20"/>
                <w:szCs w:val="20"/>
              </w:rPr>
              <w:t>Sales Tax (Multiplied)</w:t>
            </w:r>
          </w:p>
        </w:tc>
        <w:tc>
          <w:tcPr>
            <w:tcW w:w="794"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8.2%</w:t>
            </w:r>
          </w:p>
        </w:tc>
        <w:tc>
          <w:tcPr>
            <w:tcW w:w="1075"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2.0%</w:t>
            </w:r>
          </w:p>
        </w:tc>
        <w:tc>
          <w:tcPr>
            <w:tcW w:w="841"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sz w:val="20"/>
                <w:szCs w:val="20"/>
              </w:rPr>
            </w:pPr>
            <w:r w:rsidRPr="00C61171">
              <w:rPr>
                <w:rFonts w:ascii="Calibri" w:eastAsia="Times New Roman" w:hAnsi="Calibri" w:cs="Arial"/>
                <w:sz w:val="20"/>
                <w:szCs w:val="20"/>
              </w:rPr>
              <w:t>9.9%</w:t>
            </w:r>
          </w:p>
        </w:tc>
      </w:tr>
      <w:tr w:rsidR="00E20FCA" w:rsidRPr="00E20FCA" w:rsidTr="00CD0C40">
        <w:tc>
          <w:tcPr>
            <w:tcW w:w="2290" w:type="pct"/>
            <w:shd w:val="clear" w:color="auto" w:fill="auto"/>
          </w:tcPr>
          <w:p w:rsidR="00E20FCA" w:rsidRPr="00C61171" w:rsidRDefault="00E20FCA" w:rsidP="00E20FCA">
            <w:pPr>
              <w:overflowPunct w:val="0"/>
              <w:autoSpaceDE w:val="0"/>
              <w:autoSpaceDN w:val="0"/>
              <w:adjustRightInd w:val="0"/>
              <w:spacing w:after="0"/>
              <w:textAlignment w:val="baseline"/>
              <w:rPr>
                <w:rFonts w:ascii="Calibri" w:eastAsia="Times New Roman" w:hAnsi="Calibri" w:cs="Arial"/>
                <w:b/>
                <w:sz w:val="20"/>
                <w:szCs w:val="20"/>
              </w:rPr>
            </w:pPr>
            <w:r w:rsidRPr="00C61171">
              <w:rPr>
                <w:rFonts w:ascii="Calibri" w:eastAsia="Times New Roman" w:hAnsi="Calibri" w:cs="Arial"/>
                <w:b/>
                <w:sz w:val="20"/>
                <w:szCs w:val="20"/>
              </w:rPr>
              <w:t xml:space="preserve">EVALUATION TOTAL </w:t>
            </w:r>
          </w:p>
        </w:tc>
        <w:tc>
          <w:tcPr>
            <w:tcW w:w="794"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b/>
                <w:sz w:val="20"/>
                <w:szCs w:val="20"/>
              </w:rPr>
            </w:pPr>
            <w:r w:rsidRPr="00C61171">
              <w:rPr>
                <w:rFonts w:ascii="Calibri" w:eastAsia="Times New Roman" w:hAnsi="Calibri" w:cs="Arial"/>
                <w:b/>
                <w:sz w:val="20"/>
                <w:szCs w:val="20"/>
              </w:rPr>
              <w:t>$22,505.60</w:t>
            </w:r>
          </w:p>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b/>
                <w:sz w:val="20"/>
                <w:szCs w:val="20"/>
              </w:rPr>
            </w:pPr>
            <w:r w:rsidRPr="00C61171">
              <w:rPr>
                <w:rFonts w:ascii="Calibri" w:eastAsia="Times New Roman" w:hAnsi="Calibri" w:cs="Arial"/>
                <w:b/>
                <w:sz w:val="20"/>
                <w:szCs w:val="20"/>
              </w:rPr>
              <w:t>Non-Successful</w:t>
            </w:r>
          </w:p>
        </w:tc>
        <w:tc>
          <w:tcPr>
            <w:tcW w:w="1075"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b/>
                <w:color w:val="FF0000"/>
                <w:sz w:val="20"/>
                <w:szCs w:val="20"/>
              </w:rPr>
            </w:pPr>
            <w:r w:rsidRPr="00C61171">
              <w:rPr>
                <w:rFonts w:ascii="Calibri" w:eastAsia="Times New Roman" w:hAnsi="Calibri" w:cs="Arial"/>
                <w:b/>
                <w:color w:val="FF0000"/>
                <w:sz w:val="20"/>
                <w:szCs w:val="20"/>
              </w:rPr>
              <w:t>$22,440.00</w:t>
            </w:r>
          </w:p>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b/>
                <w:sz w:val="20"/>
                <w:szCs w:val="20"/>
              </w:rPr>
            </w:pPr>
            <w:r w:rsidRPr="00C61171">
              <w:rPr>
                <w:rFonts w:ascii="Calibri" w:eastAsia="Times New Roman" w:hAnsi="Calibri" w:cs="Arial"/>
                <w:b/>
                <w:color w:val="FF0000"/>
                <w:sz w:val="20"/>
                <w:szCs w:val="20"/>
              </w:rPr>
              <w:t>Considered for Award</w:t>
            </w:r>
          </w:p>
        </w:tc>
        <w:tc>
          <w:tcPr>
            <w:tcW w:w="841" w:type="pct"/>
            <w:shd w:val="clear" w:color="auto" w:fill="auto"/>
          </w:tcPr>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b/>
                <w:sz w:val="20"/>
                <w:szCs w:val="20"/>
              </w:rPr>
            </w:pPr>
            <w:r w:rsidRPr="00C61171">
              <w:rPr>
                <w:rFonts w:ascii="Calibri" w:eastAsia="Times New Roman" w:hAnsi="Calibri" w:cs="Arial"/>
                <w:b/>
                <w:sz w:val="20"/>
                <w:szCs w:val="20"/>
              </w:rPr>
              <w:t>$23,353.75</w:t>
            </w:r>
          </w:p>
          <w:p w:rsidR="00E20FCA" w:rsidRPr="00C61171" w:rsidRDefault="00E20FCA" w:rsidP="00E20FCA">
            <w:pPr>
              <w:overflowPunct w:val="0"/>
              <w:autoSpaceDE w:val="0"/>
              <w:autoSpaceDN w:val="0"/>
              <w:adjustRightInd w:val="0"/>
              <w:spacing w:after="0"/>
              <w:jc w:val="right"/>
              <w:textAlignment w:val="baseline"/>
              <w:rPr>
                <w:rFonts w:ascii="Calibri" w:eastAsia="Times New Roman" w:hAnsi="Calibri" w:cs="Arial"/>
                <w:b/>
                <w:sz w:val="20"/>
                <w:szCs w:val="20"/>
              </w:rPr>
            </w:pPr>
            <w:r w:rsidRPr="00C61171">
              <w:rPr>
                <w:rFonts w:ascii="Calibri" w:eastAsia="Times New Roman" w:hAnsi="Calibri" w:cs="Arial"/>
                <w:b/>
                <w:sz w:val="20"/>
                <w:szCs w:val="20"/>
              </w:rPr>
              <w:t>Non-Successful</w:t>
            </w:r>
          </w:p>
        </w:tc>
      </w:tr>
    </w:tbl>
    <w:p w:rsidR="00E20FCA" w:rsidRPr="00D369F9" w:rsidRDefault="00E20FCA" w:rsidP="00E20FCA">
      <w:pPr>
        <w:overflowPunct w:val="0"/>
        <w:autoSpaceDE w:val="0"/>
        <w:autoSpaceDN w:val="0"/>
        <w:adjustRightInd w:val="0"/>
        <w:spacing w:before="240" w:after="0" w:line="240" w:lineRule="auto"/>
        <w:jc w:val="both"/>
        <w:textAlignment w:val="baseline"/>
        <w:rPr>
          <w:rFonts w:ascii="Calibri" w:eastAsia="Times New Roman" w:hAnsi="Calibri" w:cs="Times New Roman"/>
          <w:highlight w:val="yellow"/>
        </w:rPr>
      </w:pPr>
    </w:p>
    <w:p w:rsidR="0087771B" w:rsidRPr="0087771B" w:rsidRDefault="0087771B" w:rsidP="0087771B">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Responsibility Analysis (Step 4)</w:t>
      </w:r>
      <w:r w:rsidRPr="0087771B">
        <w:rPr>
          <w:rFonts w:ascii="Calibri" w:eastAsia="Times New Roman" w:hAnsi="Calibri" w:cs="Times New Roman"/>
        </w:rPr>
        <w:t>.  For responsive bids, Enterprise Services will make reasonable inquiry to determine the responsibility of any bidder.  Determination of responsibility will be made on a pass/fail basis.</w:t>
      </w:r>
      <w:r w:rsidR="00F66255">
        <w:rPr>
          <w:rFonts w:ascii="Calibri" w:eastAsia="Times New Roman" w:hAnsi="Calibri" w:cs="Times New Roman"/>
        </w:rPr>
        <w:t xml:space="preserve">  The Responsibility analysis may include but is not limited to the financial information and references as described below.</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Financial Information: Enterprise Services may request financial statements, credit ratings, references, record of past performance, clarification of bidder’s offer, on-site inspection of bidder's or subcontractor's facilities, or other information as necessary.  Failure to respond to these requests may result in a bid being rejected as non-responsive.</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b/>
        </w:rPr>
      </w:pPr>
      <w:r w:rsidRPr="0087771B">
        <w:rPr>
          <w:rFonts w:ascii="Calibri" w:eastAsia="Times New Roman" w:hAnsi="Calibri" w:cs="Times New Roman"/>
        </w:rPr>
        <w:t>References:  Enterprise Services reserves the right to use references to confirm satisfactory customer service, performance, satisfaction with service/product, knowledge of products/service/industry and timeliness.  Any negative or unsatisfactory reference can be reason for rejecting a bidder as non-responsible.</w:t>
      </w:r>
    </w:p>
    <w:p w:rsidR="0087771B" w:rsidRPr="0087771B" w:rsidRDefault="0087771B" w:rsidP="0087771B">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Announcement of Apparent Successful Bidders</w:t>
      </w:r>
      <w:r w:rsidRPr="0087771B">
        <w:rPr>
          <w:rFonts w:ascii="Calibri" w:eastAsia="Times New Roman" w:hAnsi="Calibri" w:cs="Times New Roman"/>
        </w:rPr>
        <w:t xml:space="preserve">.  Enterprise Services will determine the Apparent Successful Bidders (“ASB”).  The ASBs will be the responsive and responsible bidders that meet the IFB requirements and have the lowest price evaluation total as calculated using the tool set forth in </w:t>
      </w:r>
      <w:hyperlink w:anchor="Exhibit_C" w:history="1">
        <w:r w:rsidRPr="00675734">
          <w:rPr>
            <w:rFonts w:ascii="Calibri" w:eastAsia="Times New Roman" w:hAnsi="Calibri" w:cs="Times New Roman"/>
            <w:i/>
            <w:color w:val="0000FF"/>
            <w:u w:val="single"/>
          </w:rPr>
          <w:t>Exhibit C – Bid Price</w:t>
        </w:r>
      </w:hyperlink>
      <w:r w:rsidRPr="00675734">
        <w:rPr>
          <w:rFonts w:ascii="Calibri" w:eastAsia="Times New Roman" w:hAnsi="Calibri" w:cs="Times New Roman"/>
        </w:rPr>
        <w:t>.</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Designation as an ASB does not imply that Enterprise Services will issue an award for a Master Contract to your firm.  Rather, this designation allows Enterprise Services to perform further analysis and ask for additional documentation.  The bidder must not construe this as an award, impending award, attempt to negotiate, etc.  If a bidder acts or fails to act as a result of this notification, it does so at its own risk and expense.</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 xml:space="preserve">Upon announcement of the ASB, bidders may request a debrief conference as specified in </w:t>
      </w:r>
      <w:hyperlink w:anchor="Exhibit_E" w:history="1">
        <w:r w:rsidRPr="00675734">
          <w:rPr>
            <w:rFonts w:ascii="Calibri" w:eastAsia="Times New Roman" w:hAnsi="Calibri" w:cs="Times New Roman"/>
            <w:i/>
            <w:color w:val="0000FF"/>
            <w:u w:val="single"/>
          </w:rPr>
          <w:t>Exhibit E – Complaint, Debrief &amp; Protest Requirements</w:t>
        </w:r>
      </w:hyperlink>
      <w:r w:rsidRPr="00675734">
        <w:rPr>
          <w:rFonts w:ascii="Calibri" w:eastAsia="Times New Roman" w:hAnsi="Calibri" w:cs="Times New Roman"/>
        </w:rPr>
        <w:t>.</w:t>
      </w:r>
    </w:p>
    <w:p w:rsidR="0087771B" w:rsidRPr="0087771B" w:rsidRDefault="0087771B" w:rsidP="0087771B">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Award of Master Contract</w:t>
      </w:r>
      <w:r w:rsidRPr="0087771B">
        <w:rPr>
          <w:rFonts w:ascii="Calibri" w:eastAsia="Times New Roman" w:hAnsi="Calibri" w:cs="Times New Roman"/>
        </w:rPr>
        <w:t xml:space="preserve">.  Subject to protests, if any, Enterprise Services and the ASB will enter into a Master Contract for good and/or service as set forth in </w:t>
      </w:r>
      <w:hyperlink w:anchor="Exhibit_D" w:history="1">
        <w:r w:rsidRPr="00675734">
          <w:rPr>
            <w:rFonts w:ascii="Calibri" w:eastAsia="Times New Roman" w:hAnsi="Calibri" w:cs="Times New Roman"/>
            <w:i/>
            <w:color w:val="0000FF"/>
            <w:u w:val="single"/>
          </w:rPr>
          <w:t>Exhibit D – Master Contract</w:t>
        </w:r>
      </w:hyperlink>
      <w:r w:rsidRPr="00675734">
        <w:rPr>
          <w:rFonts w:ascii="Calibri" w:eastAsia="Times New Roman" w:hAnsi="Calibri" w:cs="Times New Roman"/>
        </w:rPr>
        <w:t>.</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lastRenderedPageBreak/>
        <w:t>An award, in part or full, is made and a contract formed by signature of Enterprise Services and awarded bidder(s) on the Master Contract.  Enterprise Services reserves the right to award on an all-or-nothing consolidated basis.</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 xml:space="preserve">Enterprise Services reserves the right to award a contract for manufacture’s </w:t>
      </w:r>
      <w:r w:rsidR="008D6DC1">
        <w:rPr>
          <w:rFonts w:ascii="Calibri" w:eastAsia="Times New Roman" w:hAnsi="Calibri" w:cs="Times New Roman"/>
          <w:b/>
        </w:rPr>
        <w:t>Entire ADA Van</w:t>
      </w:r>
      <w:r w:rsidRPr="0087771B">
        <w:rPr>
          <w:rFonts w:ascii="Calibri" w:eastAsia="Times New Roman" w:hAnsi="Calibri" w:cs="Times New Roman"/>
          <w:b/>
        </w:rPr>
        <w:t xml:space="preserve"> Catalog</w:t>
      </w:r>
      <w:r w:rsidRPr="0087771B">
        <w:rPr>
          <w:rFonts w:ascii="Calibri" w:eastAsia="Times New Roman" w:hAnsi="Calibri" w:cs="Times New Roman"/>
        </w:rPr>
        <w:t xml:space="preserve"> as a whole or by category or item depending on whichever method results in the lowest overall cost to Purchasers.  Separate awards will be considered only if the price offered is great enough to offset additional costs inherent to multiple contracts.  Bidders are not required to bid on all categories included in the bid.  </w:t>
      </w:r>
    </w:p>
    <w:p w:rsidR="0087771B" w:rsidRPr="0087771B" w:rsidRDefault="0087771B" w:rsidP="0087771B">
      <w:pPr>
        <w:numPr>
          <w:ilvl w:val="0"/>
          <w:numId w:val="12"/>
        </w:numPr>
        <w:overflowPunct w:val="0"/>
        <w:autoSpaceDE w:val="0"/>
        <w:autoSpaceDN w:val="0"/>
        <w:adjustRightInd w:val="0"/>
        <w:spacing w:before="120" w:after="0" w:line="240" w:lineRule="auto"/>
        <w:ind w:left="1440" w:right="720"/>
        <w:jc w:val="both"/>
        <w:textAlignment w:val="baseline"/>
        <w:rPr>
          <w:rFonts w:ascii="Calibri" w:eastAsia="Times New Roman" w:hAnsi="Calibri" w:cs="Times New Roman"/>
        </w:rPr>
      </w:pPr>
      <w:r w:rsidRPr="0087771B">
        <w:rPr>
          <w:rFonts w:ascii="Calibri" w:eastAsia="Times New Roman" w:hAnsi="Calibri" w:cs="Times New Roman"/>
        </w:rPr>
        <w:t>Following the award of the Master Contract, all bidders will receive a Notice of Award, usually through an email to the bidder’s email address provided in the bidder’s bid.</w:t>
      </w:r>
    </w:p>
    <w:p w:rsidR="0087771B" w:rsidRPr="0087771B" w:rsidRDefault="0087771B" w:rsidP="0087771B">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Bid Information Availability</w:t>
      </w:r>
      <w:r w:rsidRPr="0087771B">
        <w:rPr>
          <w:rFonts w:ascii="Calibri" w:eastAsia="Times New Roman" w:hAnsi="Calibri" w:cs="Times New Roman"/>
        </w:rPr>
        <w:t>.  Enterprise Services will post bid evaluations to the Enterprise Services’ website.</w:t>
      </w:r>
    </w:p>
    <w:p w:rsidR="0087771B" w:rsidRPr="0087771B" w:rsidRDefault="0087771B" w:rsidP="0087771B">
      <w:pPr>
        <w:numPr>
          <w:ilvl w:val="0"/>
          <w:numId w:val="11"/>
        </w:numPr>
        <w:overflowPunct w:val="0"/>
        <w:autoSpaceDE w:val="0"/>
        <w:autoSpaceDN w:val="0"/>
        <w:adjustRightInd w:val="0"/>
        <w:spacing w:before="240" w:after="0" w:line="240" w:lineRule="auto"/>
        <w:ind w:left="734" w:hanging="547"/>
        <w:jc w:val="both"/>
        <w:textAlignment w:val="baseline"/>
        <w:rPr>
          <w:rFonts w:ascii="Calibri" w:eastAsia="Times New Roman" w:hAnsi="Calibri" w:cs="Times New Roman"/>
        </w:rPr>
      </w:pPr>
      <w:r w:rsidRPr="0087771B">
        <w:rPr>
          <w:rFonts w:ascii="Calibri" w:eastAsia="Times New Roman" w:hAnsi="Calibri" w:cs="Times New Roman"/>
          <w:b/>
          <w:smallCaps/>
        </w:rPr>
        <w:t>Additional Awards</w:t>
      </w:r>
      <w:r w:rsidRPr="0087771B">
        <w:rPr>
          <w:rFonts w:ascii="Calibri" w:eastAsia="Times New Roman" w:hAnsi="Calibri" w:cs="Times New Roman"/>
        </w:rPr>
        <w:t>.  Enterprise Services reserves the right, during the resulting Master Contract term, to make additional Master Contract awards to responsive, responsible bidders who are not awarded a Master Contract.  Such awards would be on the same or substantially similar terms and conditions and would be designed to address a Contractor vacancy (e.g., a contractor is terminated or goes out of business), respond to Purchaser needs, or be in the best interest of the State of Washington.</w:t>
      </w:r>
    </w:p>
    <w:p w:rsid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2F7B08" w:rsidRDefault="002F7B08" w:rsidP="0087771B">
      <w:pPr>
        <w:overflowPunct w:val="0"/>
        <w:autoSpaceDE w:val="0"/>
        <w:autoSpaceDN w:val="0"/>
        <w:adjustRightInd w:val="0"/>
        <w:spacing w:after="0" w:line="240" w:lineRule="auto"/>
        <w:textAlignment w:val="baseline"/>
        <w:rPr>
          <w:rFonts w:ascii="Calibri" w:eastAsia="Times New Roman" w:hAnsi="Calibri" w:cs="Times New Roman"/>
        </w:rPr>
      </w:pPr>
    </w:p>
    <w:p w:rsidR="005E717A" w:rsidRDefault="005E717A" w:rsidP="002F7B08">
      <w:pPr>
        <w:overflowPunct w:val="0"/>
        <w:autoSpaceDE w:val="0"/>
        <w:autoSpaceDN w:val="0"/>
        <w:adjustRightInd w:val="0"/>
        <w:spacing w:after="0" w:line="240" w:lineRule="auto"/>
        <w:textAlignment w:val="baseline"/>
        <w:rPr>
          <w:rFonts w:ascii="Calibri" w:eastAsia="Times New Roman" w:hAnsi="Calibri" w:cs="Times New Roman"/>
        </w:rPr>
      </w:pPr>
    </w:p>
    <w:p w:rsidR="005E717A" w:rsidRPr="0087771B" w:rsidRDefault="005E717A" w:rsidP="002F7B08">
      <w:pPr>
        <w:overflowPunct w:val="0"/>
        <w:autoSpaceDE w:val="0"/>
        <w:autoSpaceDN w:val="0"/>
        <w:adjustRightInd w:val="0"/>
        <w:spacing w:after="0" w:line="240" w:lineRule="auto"/>
        <w:textAlignment w:val="baseline"/>
        <w:rPr>
          <w:rFonts w:ascii="Calibri" w:eastAsia="Times New Roman" w:hAnsi="Calibri" w:cs="Times New Roman"/>
        </w:rPr>
        <w:sectPr w:rsidR="005E717A" w:rsidRPr="0087771B" w:rsidSect="00E57D4D">
          <w:footerReference w:type="default" r:id="rId12"/>
          <w:headerReference w:type="first" r:id="rId13"/>
          <w:pgSz w:w="12240" w:h="15840"/>
          <w:pgMar w:top="1170" w:right="1440" w:bottom="1350" w:left="1440" w:header="504" w:footer="720" w:gutter="0"/>
          <w:cols w:space="720"/>
          <w:docGrid w:linePitch="360"/>
        </w:sect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bookmarkStart w:id="6" w:name="Exhibit_A"/>
      <w:r w:rsidRPr="0087771B">
        <w:rPr>
          <w:rFonts w:ascii="Calibri" w:eastAsia="Times New Roman" w:hAnsi="Calibri" w:cs="Times New Roman"/>
          <w:b/>
          <w:smallCaps/>
          <w:sz w:val="24"/>
        </w:rPr>
        <w:lastRenderedPageBreak/>
        <w:t>Exhibit A1 – Bidder’s Certification</w:t>
      </w:r>
    </w:p>
    <w:bookmarkEnd w:id="6"/>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r w:rsidRPr="0087771B">
        <w:rPr>
          <w:rFonts w:ascii="Calibri" w:eastAsia="Times New Roman" w:hAnsi="Calibri" w:cs="Times New Roman"/>
          <w:b/>
        </w:rPr>
        <w:t>Required Submittal:</w:t>
      </w:r>
      <w:r w:rsidRPr="0087771B">
        <w:rPr>
          <w:rFonts w:ascii="Calibri" w:eastAsia="Times New Roman" w:hAnsi="Calibri" w:cs="Times New Roman"/>
        </w:rPr>
        <w:t xml:space="preserve">  Bidders must complete the attached Bidder’s Certification and return as part of their bid submittal.  File should be titled </w:t>
      </w:r>
      <w:r w:rsidRPr="0087771B">
        <w:rPr>
          <w:rFonts w:ascii="Calibri" w:eastAsia="Times New Roman" w:hAnsi="Calibri" w:cs="Times New Roman"/>
          <w:b/>
        </w:rPr>
        <w:t>Company Name</w:t>
      </w:r>
      <w:r w:rsidRPr="0087771B">
        <w:rPr>
          <w:rFonts w:ascii="Calibri" w:eastAsia="Times New Roman" w:hAnsi="Calibri" w:cs="Times New Roman"/>
        </w:rPr>
        <w:t>_</w:t>
      </w:r>
      <w:r w:rsidRPr="0087771B">
        <w:rPr>
          <w:rFonts w:ascii="Calibri" w:eastAsia="Times New Roman" w:hAnsi="Calibri" w:cs="Times New Roman"/>
          <w:b/>
        </w:rPr>
        <w:t>Bidder Certification</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bookmarkStart w:id="7" w:name="_MON_1553665514"/>
    <w:bookmarkEnd w:id="7"/>
    <w:p w:rsidR="0087771B" w:rsidRPr="0087771B" w:rsidRDefault="005B2F49" w:rsidP="0087771B">
      <w:pPr>
        <w:overflowPunct w:val="0"/>
        <w:autoSpaceDE w:val="0"/>
        <w:autoSpaceDN w:val="0"/>
        <w:adjustRightInd w:val="0"/>
        <w:spacing w:after="0" w:line="240" w:lineRule="auto"/>
        <w:jc w:val="center"/>
        <w:textAlignment w:val="baseline"/>
        <w:rPr>
          <w:rFonts w:ascii="Calibri" w:eastAsia="Times New Roman" w:hAnsi="Calibri" w:cs="Times New Roman"/>
        </w:rPr>
      </w:pPr>
      <w:r>
        <w:rPr>
          <w:rFonts w:ascii="Calibri" w:eastAsia="Times New Roman" w:hAnsi="Calibri" w:cs="Times New Roman"/>
        </w:rPr>
        <w:object w:dxaOrig="1531" w:dyaOrig="990">
          <v:shape id="_x0000_i1026" type="#_x0000_t75" style="width:76.5pt;height:49.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Word.Document.12" ShapeID="_x0000_i1026" DrawAspect="Icon" ObjectID="_1652243568" r:id="rId15">
            <o:FieldCodes>\s</o:FieldCodes>
          </o:OLEObject>
        </w:objec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p w:rsidR="005B2F49" w:rsidRPr="0087771B" w:rsidRDefault="005B2F49" w:rsidP="00035CD9">
      <w:pPr>
        <w:overflowPunct w:val="0"/>
        <w:autoSpaceDE w:val="0"/>
        <w:autoSpaceDN w:val="0"/>
        <w:adjustRightInd w:val="0"/>
        <w:spacing w:after="0" w:line="240" w:lineRule="auto"/>
        <w:textAlignment w:val="baseline"/>
        <w:rPr>
          <w:rFonts w:ascii="Calibri" w:eastAsia="Times New Roman" w:hAnsi="Calibri" w:cs="Times New Roman"/>
          <w:b/>
          <w:smallCaps/>
          <w:sz w:val="24"/>
        </w:r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rPr>
      </w:pPr>
      <w:r w:rsidRPr="0087771B">
        <w:rPr>
          <w:rFonts w:ascii="Calibri" w:eastAsia="Times New Roman" w:hAnsi="Calibri" w:cs="Times New Roman"/>
          <w:b/>
          <w:smallCaps/>
          <w:sz w:val="24"/>
        </w:rPr>
        <w:lastRenderedPageBreak/>
        <w:t xml:space="preserve">Exhibit A2 – Bidder’s </w:t>
      </w:r>
      <w:r w:rsidRPr="0087771B">
        <w:rPr>
          <w:rFonts w:ascii="Calibri" w:eastAsia="Times New Roman" w:hAnsi="Calibri" w:cs="Times New Roman"/>
          <w:b/>
          <w:smallCaps/>
        </w:rPr>
        <w:t>Profile</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r w:rsidRPr="0087771B">
        <w:rPr>
          <w:rFonts w:ascii="Calibri" w:eastAsia="Times New Roman" w:hAnsi="Calibri" w:cs="Times New Roman"/>
          <w:b/>
        </w:rPr>
        <w:t>Required Submittal:</w:t>
      </w:r>
      <w:r w:rsidRPr="0087771B">
        <w:rPr>
          <w:rFonts w:ascii="Calibri" w:eastAsia="Times New Roman" w:hAnsi="Calibri" w:cs="Times New Roman"/>
        </w:rPr>
        <w:t xml:space="preserve">  Bidders must complete the attached Bidder’s Profile and return as part of their bid submittal.  File should be titled </w:t>
      </w:r>
      <w:r w:rsidRPr="0087771B">
        <w:rPr>
          <w:rFonts w:ascii="Calibri" w:eastAsia="Times New Roman" w:hAnsi="Calibri" w:cs="Times New Roman"/>
          <w:b/>
        </w:rPr>
        <w:t>Company Name</w:t>
      </w:r>
      <w:r w:rsidRPr="0087771B">
        <w:rPr>
          <w:rFonts w:ascii="Calibri" w:eastAsia="Times New Roman" w:hAnsi="Calibri" w:cs="Times New Roman"/>
        </w:rPr>
        <w:t>_</w:t>
      </w:r>
      <w:r w:rsidRPr="0087771B">
        <w:rPr>
          <w:rFonts w:ascii="Calibri" w:eastAsia="Times New Roman" w:hAnsi="Calibri" w:cs="Times New Roman"/>
          <w:b/>
        </w:rPr>
        <w:t>Bidder Profile</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bookmarkStart w:id="8" w:name="_MON_1553665490"/>
    <w:bookmarkEnd w:id="8"/>
    <w:p w:rsidR="0087771B" w:rsidRPr="0087771B" w:rsidRDefault="00922337" w:rsidP="0087771B">
      <w:pPr>
        <w:overflowPunct w:val="0"/>
        <w:autoSpaceDE w:val="0"/>
        <w:autoSpaceDN w:val="0"/>
        <w:adjustRightInd w:val="0"/>
        <w:spacing w:after="0" w:line="240" w:lineRule="auto"/>
        <w:jc w:val="center"/>
        <w:textAlignment w:val="baseline"/>
        <w:rPr>
          <w:rFonts w:ascii="Calibri" w:eastAsia="Times New Roman" w:hAnsi="Calibri" w:cs="Times New Roman"/>
        </w:rPr>
      </w:pPr>
      <w:r>
        <w:rPr>
          <w:rFonts w:ascii="Calibri" w:eastAsia="Times New Roman" w:hAnsi="Calibri" w:cs="Times New Roman"/>
        </w:rPr>
        <w:object w:dxaOrig="1531" w:dyaOrig="990">
          <v:shape id="_x0000_i1027" type="#_x0000_t75" style="width:76.5pt;height:49.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Word.Document.12" ShapeID="_x0000_i1027" DrawAspect="Icon" ObjectID="_1652243569" r:id="rId17">
            <o:FieldCodes>\s</o:FieldCodes>
          </o:OLEObject>
        </w:object>
      </w:r>
    </w:p>
    <w:p w:rsidR="0087771B" w:rsidRPr="0087771B" w:rsidRDefault="0087771B" w:rsidP="00035CD9">
      <w:pPr>
        <w:spacing w:after="0" w:line="240" w:lineRule="auto"/>
        <w:rPr>
          <w:rFonts w:ascii="Calibri" w:eastAsia="Times New Roman" w:hAnsi="Calibri" w:cs="Times New Roman"/>
          <w:b/>
          <w:smallCaps/>
          <w:sz w:val="24"/>
        </w:rPr>
      </w:pPr>
      <w:bookmarkStart w:id="9" w:name="Exhibit_B"/>
      <w:r w:rsidRPr="0087771B">
        <w:rPr>
          <w:rFonts w:ascii="Calibri" w:eastAsia="Times New Roman" w:hAnsi="Calibri" w:cs="Times New Roman"/>
          <w:b/>
          <w:smallCaps/>
          <w:sz w:val="24"/>
        </w:rPr>
        <w:br w:type="page"/>
      </w: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r w:rsidRPr="0087771B">
        <w:rPr>
          <w:rFonts w:ascii="Calibri" w:eastAsia="Times New Roman" w:hAnsi="Calibri" w:cs="Times New Roman"/>
          <w:b/>
          <w:smallCaps/>
          <w:sz w:val="24"/>
        </w:rPr>
        <w:lastRenderedPageBreak/>
        <w:t>Exhibit B – Vehicle Specifications</w:t>
      </w:r>
    </w:p>
    <w:bookmarkEnd w:id="9"/>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r w:rsidRPr="0087771B">
        <w:rPr>
          <w:rFonts w:ascii="Calibri" w:eastAsia="Times New Roman" w:hAnsi="Calibri" w:cs="Times New Roman"/>
          <w:b/>
        </w:rPr>
        <w:t xml:space="preserve">Specifications:  </w:t>
      </w:r>
      <w:r w:rsidRPr="0087771B">
        <w:rPr>
          <w:rFonts w:ascii="Calibri" w:eastAsia="Times New Roman" w:hAnsi="Calibri" w:cs="Times New Roman"/>
        </w:rPr>
        <w:t>By submitting a bid, Bidders are agreeing that they comply with all specifications provided in this Exhibit.</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bookmarkStart w:id="10" w:name="_MON_1553676398"/>
    <w:bookmarkEnd w:id="10"/>
    <w:p w:rsidR="0087771B" w:rsidRDefault="009F7324" w:rsidP="008635C1">
      <w:pPr>
        <w:overflowPunct w:val="0"/>
        <w:autoSpaceDE w:val="0"/>
        <w:autoSpaceDN w:val="0"/>
        <w:adjustRightInd w:val="0"/>
        <w:spacing w:after="0" w:line="240" w:lineRule="auto"/>
        <w:jc w:val="center"/>
        <w:textAlignment w:val="baseline"/>
        <w:rPr>
          <w:rFonts w:ascii="Calibri" w:eastAsia="Times New Roman" w:hAnsi="Calibri" w:cs="Times New Roman"/>
        </w:rPr>
      </w:pPr>
      <w:r>
        <w:rPr>
          <w:rFonts w:ascii="Calibri" w:eastAsia="Times New Roman" w:hAnsi="Calibri" w:cs="Times New Roman"/>
        </w:rPr>
        <w:object w:dxaOrig="2040" w:dyaOrig="1320">
          <v:shape id="_x0000_i1028" type="#_x0000_t75" style="width:102pt;height:66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Word.Document.12" ShapeID="_x0000_i1028" DrawAspect="Icon" ObjectID="_1652243570" r:id="rId19">
            <o:FieldCodes>\s</o:FieldCodes>
          </o:OLEObject>
        </w:object>
      </w:r>
    </w:p>
    <w:p w:rsidR="00E10A38" w:rsidRDefault="00E10A38" w:rsidP="008635C1">
      <w:pPr>
        <w:overflowPunct w:val="0"/>
        <w:autoSpaceDE w:val="0"/>
        <w:autoSpaceDN w:val="0"/>
        <w:adjustRightInd w:val="0"/>
        <w:spacing w:after="0" w:line="240" w:lineRule="auto"/>
        <w:jc w:val="center"/>
        <w:textAlignment w:val="baseline"/>
        <w:rPr>
          <w:rFonts w:ascii="Calibri" w:eastAsia="Times New Roman" w:hAnsi="Calibri" w:cs="Times New Roman"/>
        </w:rPr>
      </w:pPr>
    </w:p>
    <w:p w:rsidR="00E10A38" w:rsidRPr="0087771B" w:rsidRDefault="00E10A38" w:rsidP="00E10A38">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r w:rsidRPr="0087771B">
        <w:rPr>
          <w:rFonts w:ascii="Calibri" w:eastAsia="Times New Roman" w:hAnsi="Calibri" w:cs="Times New Roman"/>
          <w:b/>
        </w:rPr>
        <w:t>Required Submittal:</w:t>
      </w:r>
      <w:r w:rsidRPr="0087771B">
        <w:rPr>
          <w:rFonts w:ascii="Calibri" w:eastAsia="Times New Roman" w:hAnsi="Calibri" w:cs="Times New Roman"/>
        </w:rPr>
        <w:t xml:space="preserve">  Bidders must complete the attached FTA and Buy America Attestation and return as part of their bid submittal.  File should be titled </w:t>
      </w:r>
      <w:r w:rsidRPr="0087771B">
        <w:rPr>
          <w:rFonts w:ascii="Calibri" w:eastAsia="Times New Roman" w:hAnsi="Calibri" w:cs="Times New Roman"/>
          <w:b/>
        </w:rPr>
        <w:t>Company Name</w:t>
      </w:r>
      <w:r w:rsidRPr="0087771B">
        <w:rPr>
          <w:rFonts w:ascii="Calibri" w:eastAsia="Times New Roman" w:hAnsi="Calibri" w:cs="Times New Roman"/>
        </w:rPr>
        <w:t>_</w:t>
      </w:r>
      <w:r w:rsidRPr="0087771B">
        <w:rPr>
          <w:rFonts w:ascii="Calibri" w:eastAsia="Times New Roman" w:hAnsi="Calibri" w:cs="Times New Roman"/>
          <w:b/>
        </w:rPr>
        <w:t>FTA</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bookmarkStart w:id="11" w:name="_MON_1537598711"/>
    <w:bookmarkEnd w:id="11"/>
    <w:p w:rsidR="0087771B" w:rsidRPr="0087771B" w:rsidRDefault="003D78F7" w:rsidP="008635C1">
      <w:pPr>
        <w:overflowPunct w:val="0"/>
        <w:autoSpaceDE w:val="0"/>
        <w:autoSpaceDN w:val="0"/>
        <w:adjustRightInd w:val="0"/>
        <w:spacing w:after="0" w:line="240" w:lineRule="auto"/>
        <w:jc w:val="center"/>
        <w:textAlignment w:val="baseline"/>
        <w:rPr>
          <w:rFonts w:ascii="Calibri" w:eastAsia="Times New Roman" w:hAnsi="Calibri" w:cs="Times New Roman"/>
        </w:rPr>
      </w:pPr>
      <w:r w:rsidRPr="0087771B">
        <w:rPr>
          <w:rFonts w:ascii="Calibri" w:eastAsia="Times New Roman" w:hAnsi="Calibri" w:cs="Times New Roman"/>
        </w:rPr>
        <w:object w:dxaOrig="1531" w:dyaOrig="990">
          <v:shape id="_x0000_i1029" type="#_x0000_t75" style="width:76.5pt;height:49.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Word.Document.12" ShapeID="_x0000_i1029" DrawAspect="Icon" ObjectID="_1652243571" r:id="rId21">
            <o:FieldCodes>\s</o:FieldCodes>
          </o:OLEObject>
        </w:object>
      </w:r>
      <w:r w:rsidR="006E7328">
        <w:rPr>
          <w:rFonts w:ascii="Calibri" w:eastAsia="Times New Roman" w:hAnsi="Calibri" w:cs="Times New Roman"/>
        </w:rPr>
        <w:t xml:space="preserve">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bookmarkStart w:id="12" w:name="_Toc325538106"/>
      <w:bookmarkStart w:id="13" w:name="_Toc325538662"/>
      <w:bookmarkStart w:id="14" w:name="_Toc325461279"/>
      <w:bookmarkStart w:id="15" w:name="_Toc325462220"/>
      <w:bookmarkStart w:id="16" w:name="_Toc325462364"/>
      <w:bookmarkStart w:id="17" w:name="_Toc325462503"/>
      <w:bookmarkStart w:id="18" w:name="_Toc325462643"/>
      <w:bookmarkStart w:id="19" w:name="_Toc325462783"/>
      <w:bookmarkStart w:id="20" w:name="_Toc325462927"/>
      <w:bookmarkStart w:id="21" w:name="_Toc325463400"/>
      <w:bookmarkStart w:id="22" w:name="_Toc325535493"/>
      <w:bookmarkStart w:id="23" w:name="_Toc325617991"/>
      <w:bookmarkStart w:id="24" w:name="_Toc325699449"/>
      <w:bookmarkStart w:id="25" w:name="_Toc325715660"/>
      <w:bookmarkStart w:id="26" w:name="_Toc326064117"/>
      <w:bookmarkStart w:id="27" w:name="_Toc326064274"/>
      <w:bookmarkStart w:id="28" w:name="_Toc326064430"/>
      <w:bookmarkStart w:id="29" w:name="_Toc326064586"/>
      <w:bookmarkStart w:id="30" w:name="_Toc326064741"/>
      <w:bookmarkStart w:id="31" w:name="_Toc326562897"/>
      <w:bookmarkStart w:id="32" w:name="_Toc326563052"/>
      <w:bookmarkStart w:id="33" w:name="_Toc326757760"/>
      <w:bookmarkStart w:id="34" w:name="_Toc325617992"/>
      <w:bookmarkStart w:id="35" w:name="_Toc325699450"/>
      <w:bookmarkStart w:id="36" w:name="_Toc325715661"/>
      <w:bookmarkStart w:id="37" w:name="_Toc326064118"/>
      <w:bookmarkStart w:id="38" w:name="_Toc326064275"/>
      <w:bookmarkStart w:id="39" w:name="_Toc326064431"/>
      <w:bookmarkStart w:id="40" w:name="_Toc326064587"/>
      <w:bookmarkStart w:id="41" w:name="_Toc326064742"/>
      <w:bookmarkStart w:id="42" w:name="_Toc326562898"/>
      <w:bookmarkStart w:id="43" w:name="_Toc326563053"/>
      <w:bookmarkStart w:id="44" w:name="_Toc326757761"/>
      <w:bookmarkStart w:id="45" w:name="_Toc325617993"/>
      <w:bookmarkStart w:id="46" w:name="_Toc325699451"/>
      <w:bookmarkStart w:id="47" w:name="_Toc325715662"/>
      <w:bookmarkStart w:id="48" w:name="_Toc326064119"/>
      <w:bookmarkStart w:id="49" w:name="_Toc326064276"/>
      <w:bookmarkStart w:id="50" w:name="_Toc326064432"/>
      <w:bookmarkStart w:id="51" w:name="_Toc326064588"/>
      <w:bookmarkStart w:id="52" w:name="_Toc326064743"/>
      <w:bookmarkStart w:id="53" w:name="_Toc326562899"/>
      <w:bookmarkStart w:id="54" w:name="_Toc326563054"/>
      <w:bookmarkStart w:id="55" w:name="_Toc326757762"/>
      <w:bookmarkStart w:id="56" w:name="_Toc325617994"/>
      <w:bookmarkStart w:id="57" w:name="_Toc325699452"/>
      <w:bookmarkStart w:id="58" w:name="_Toc325715663"/>
      <w:bookmarkStart w:id="59" w:name="_Toc326064120"/>
      <w:bookmarkStart w:id="60" w:name="_Toc326064277"/>
      <w:bookmarkStart w:id="61" w:name="_Toc326064433"/>
      <w:bookmarkStart w:id="62" w:name="_Toc326064589"/>
      <w:bookmarkStart w:id="63" w:name="_Toc326064744"/>
      <w:bookmarkStart w:id="64" w:name="_Toc326562900"/>
      <w:bookmarkStart w:id="65" w:name="_Toc326563055"/>
      <w:bookmarkStart w:id="66" w:name="_Toc32675776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2455E" w:rsidRDefault="0032455E"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2455E" w:rsidRDefault="0032455E"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2455E" w:rsidRDefault="0032455E"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2455E" w:rsidRDefault="0032455E"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Pr="0087771B" w:rsidRDefault="003427A5" w:rsidP="003427A5">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r>
        <w:rPr>
          <w:rFonts w:ascii="Calibri" w:eastAsia="Times New Roman" w:hAnsi="Calibri" w:cs="Times New Roman"/>
          <w:b/>
          <w:smallCaps/>
          <w:sz w:val="24"/>
        </w:rPr>
        <w:t>Exhibit B2</w:t>
      </w:r>
      <w:r w:rsidR="0032455E">
        <w:rPr>
          <w:rFonts w:ascii="Calibri" w:eastAsia="Times New Roman" w:hAnsi="Calibri" w:cs="Times New Roman"/>
          <w:b/>
          <w:smallCaps/>
          <w:sz w:val="24"/>
        </w:rPr>
        <w:t xml:space="preserve"> – </w:t>
      </w:r>
      <w:r w:rsidR="0032455E" w:rsidRPr="0032455E">
        <w:rPr>
          <w:rFonts w:ascii="Calibri" w:eastAsia="Times New Roman" w:hAnsi="Calibri" w:cs="Times New Roman"/>
          <w:b/>
          <w:smallCaps/>
          <w:sz w:val="24"/>
        </w:rPr>
        <w:t>Access Board Verification Compliance</w:t>
      </w: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3427A5" w:rsidRDefault="003427A5" w:rsidP="00562B02">
      <w:pPr>
        <w:overflowPunct w:val="0"/>
        <w:autoSpaceDE w:val="0"/>
        <w:autoSpaceDN w:val="0"/>
        <w:adjustRightInd w:val="0"/>
        <w:spacing w:after="0" w:line="240" w:lineRule="auto"/>
        <w:textAlignment w:val="baseline"/>
        <w:rPr>
          <w:rFonts w:ascii="Calibri" w:eastAsia="Times New Roman" w:hAnsi="Calibri" w:cs="Times New Roman"/>
          <w:b/>
        </w:rPr>
      </w:pPr>
    </w:p>
    <w:p w:rsidR="00562B02" w:rsidRPr="00562B02" w:rsidRDefault="00562B02" w:rsidP="00562B02">
      <w:pPr>
        <w:overflowPunct w:val="0"/>
        <w:autoSpaceDE w:val="0"/>
        <w:autoSpaceDN w:val="0"/>
        <w:adjustRightInd w:val="0"/>
        <w:spacing w:after="0" w:line="240" w:lineRule="auto"/>
        <w:textAlignment w:val="baseline"/>
        <w:rPr>
          <w:rFonts w:ascii="Calibri" w:eastAsia="Times New Roman" w:hAnsi="Calibri" w:cs="Times New Roman"/>
        </w:rPr>
      </w:pPr>
      <w:r w:rsidRPr="00562B02">
        <w:rPr>
          <w:rFonts w:ascii="Calibri" w:eastAsia="Times New Roman" w:hAnsi="Calibri" w:cs="Times New Roman"/>
          <w:b/>
        </w:rPr>
        <w:t>Required Submittal:</w:t>
      </w:r>
      <w:r w:rsidRPr="00562B02">
        <w:rPr>
          <w:rFonts w:ascii="Calibri" w:eastAsia="Times New Roman" w:hAnsi="Calibri" w:cs="Times New Roman"/>
        </w:rPr>
        <w:t xml:space="preserve">  Bidders must complete </w:t>
      </w:r>
      <w:r>
        <w:rPr>
          <w:rFonts w:ascii="Calibri" w:eastAsia="Times New Roman" w:hAnsi="Calibri" w:cs="Times New Roman"/>
        </w:rPr>
        <w:t>the attached United Access Board Verification Compliance</w:t>
      </w:r>
      <w:r w:rsidRPr="00562B02">
        <w:rPr>
          <w:rFonts w:ascii="Calibri" w:eastAsia="Times New Roman" w:hAnsi="Calibri" w:cs="Times New Roman"/>
        </w:rPr>
        <w:t xml:space="preserve"> and return as part of their bid submittal.  File should be titled </w:t>
      </w:r>
      <w:r w:rsidRPr="00562B02">
        <w:rPr>
          <w:rFonts w:ascii="Calibri" w:eastAsia="Times New Roman" w:hAnsi="Calibri" w:cs="Times New Roman"/>
          <w:b/>
        </w:rPr>
        <w:t>Company Name</w:t>
      </w:r>
      <w:r w:rsidRPr="00562B02">
        <w:rPr>
          <w:rFonts w:ascii="Calibri" w:eastAsia="Times New Roman" w:hAnsi="Calibri" w:cs="Times New Roman"/>
        </w:rPr>
        <w:t>_</w:t>
      </w:r>
      <w:r>
        <w:rPr>
          <w:rFonts w:ascii="Calibri" w:eastAsia="Times New Roman" w:hAnsi="Calibri" w:cs="Times New Roman"/>
          <w:b/>
        </w:rPr>
        <w:t>UABVC</w:t>
      </w:r>
    </w:p>
    <w:p w:rsidR="00562B02" w:rsidRDefault="00562B02" w:rsidP="00562B02">
      <w:pPr>
        <w:overflowPunct w:val="0"/>
        <w:autoSpaceDE w:val="0"/>
        <w:autoSpaceDN w:val="0"/>
        <w:adjustRightInd w:val="0"/>
        <w:spacing w:after="0" w:line="240" w:lineRule="auto"/>
        <w:textAlignment w:val="baseline"/>
        <w:rPr>
          <w:rFonts w:ascii="Calibri" w:eastAsia="Times New Roman" w:hAnsi="Calibri" w:cs="Times New Roman"/>
        </w:rPr>
      </w:pPr>
    </w:p>
    <w:bookmarkStart w:id="67" w:name="_MON_1554549986"/>
    <w:bookmarkEnd w:id="67"/>
    <w:p w:rsidR="00562B02" w:rsidRDefault="00586C89" w:rsidP="00586C89">
      <w:pPr>
        <w:overflowPunct w:val="0"/>
        <w:autoSpaceDE w:val="0"/>
        <w:autoSpaceDN w:val="0"/>
        <w:adjustRightInd w:val="0"/>
        <w:spacing w:after="0" w:line="240" w:lineRule="auto"/>
        <w:jc w:val="center"/>
        <w:textAlignment w:val="baseline"/>
        <w:rPr>
          <w:rFonts w:ascii="Calibri" w:eastAsia="Times New Roman" w:hAnsi="Calibri" w:cs="Times New Roman"/>
        </w:rPr>
      </w:pPr>
      <w:r>
        <w:rPr>
          <w:rFonts w:ascii="Calibri" w:eastAsia="Times New Roman" w:hAnsi="Calibri" w:cs="Times New Roman"/>
        </w:rPr>
        <w:object w:dxaOrig="1531" w:dyaOrig="990">
          <v:shape id="_x0000_i1030" type="#_x0000_t75" style="width:76.5pt;height:49.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Word.Document.12" ShapeID="_x0000_i1030" DrawAspect="Icon" ObjectID="_1652243572" r:id="rId23">
            <o:FieldCodes>\s</o:FieldCodes>
          </o:OLEObject>
        </w:object>
      </w:r>
    </w:p>
    <w:p w:rsidR="00562B02" w:rsidRDefault="00562B02" w:rsidP="00562B02">
      <w:pPr>
        <w:overflowPunct w:val="0"/>
        <w:autoSpaceDE w:val="0"/>
        <w:autoSpaceDN w:val="0"/>
        <w:adjustRightInd w:val="0"/>
        <w:spacing w:after="0" w:line="240" w:lineRule="auto"/>
        <w:textAlignment w:val="baseline"/>
        <w:rPr>
          <w:rFonts w:ascii="Calibri" w:eastAsia="Times New Roman" w:hAnsi="Calibri" w:cs="Times New Roman"/>
        </w:rPr>
      </w:pPr>
    </w:p>
    <w:p w:rsidR="00562B02" w:rsidRDefault="00562B02" w:rsidP="00562B02">
      <w:pPr>
        <w:overflowPunct w:val="0"/>
        <w:autoSpaceDE w:val="0"/>
        <w:autoSpaceDN w:val="0"/>
        <w:adjustRightInd w:val="0"/>
        <w:spacing w:after="0" w:line="240" w:lineRule="auto"/>
        <w:textAlignment w:val="baseline"/>
        <w:rPr>
          <w:rFonts w:ascii="Calibri" w:eastAsia="Times New Roman" w:hAnsi="Calibri" w:cs="Times New Roman"/>
        </w:rPr>
      </w:pPr>
    </w:p>
    <w:p w:rsidR="00562B02" w:rsidRDefault="00562B02" w:rsidP="0087771B">
      <w:pPr>
        <w:overflowPunct w:val="0"/>
        <w:autoSpaceDE w:val="0"/>
        <w:autoSpaceDN w:val="0"/>
        <w:adjustRightInd w:val="0"/>
        <w:spacing w:after="0" w:line="240" w:lineRule="auto"/>
        <w:textAlignment w:val="baseline"/>
        <w:rPr>
          <w:rFonts w:ascii="Calibri" w:eastAsia="Times New Roman" w:hAnsi="Calibri" w:cs="Times New Roman"/>
        </w:rPr>
      </w:pPr>
    </w:p>
    <w:p w:rsidR="00562B02" w:rsidRPr="0087771B" w:rsidRDefault="00562B02" w:rsidP="0087771B">
      <w:pPr>
        <w:overflowPunct w:val="0"/>
        <w:autoSpaceDE w:val="0"/>
        <w:autoSpaceDN w:val="0"/>
        <w:adjustRightInd w:val="0"/>
        <w:spacing w:after="0" w:line="240" w:lineRule="auto"/>
        <w:textAlignment w:val="baseline"/>
        <w:rPr>
          <w:rFonts w:ascii="Calibri" w:eastAsia="Times New Roman" w:hAnsi="Calibri" w:cs="Times New Roman"/>
        </w:rPr>
        <w:sectPr w:rsidR="00562B02" w:rsidRPr="0087771B" w:rsidSect="00E57D4D">
          <w:footerReference w:type="default" r:id="rId24"/>
          <w:headerReference w:type="first" r:id="rId25"/>
          <w:pgSz w:w="12240" w:h="15840"/>
          <w:pgMar w:top="1170" w:right="1440" w:bottom="1350" w:left="1440" w:header="504" w:footer="720" w:gutter="0"/>
          <w:cols w:space="720"/>
          <w:docGrid w:linePitch="360"/>
        </w:sect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bookmarkStart w:id="68" w:name="Exhibit_C"/>
      <w:r w:rsidRPr="0087771B">
        <w:rPr>
          <w:rFonts w:ascii="Calibri" w:eastAsia="Times New Roman" w:hAnsi="Calibri" w:cs="Times New Roman"/>
          <w:b/>
          <w:smallCaps/>
          <w:sz w:val="24"/>
        </w:rPr>
        <w:lastRenderedPageBreak/>
        <w:t>Exhibit C – Bid Price</w:t>
      </w:r>
    </w:p>
    <w:bookmarkEnd w:id="68"/>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b/>
        </w:rPr>
      </w:pPr>
      <w:r w:rsidRPr="0087771B">
        <w:rPr>
          <w:rFonts w:ascii="Calibri" w:eastAsia="Times New Roman" w:hAnsi="Calibri" w:cs="Times New Roman"/>
          <w:b/>
        </w:rPr>
        <w:t xml:space="preserve">Pricing Offer:  </w:t>
      </w:r>
      <w:r w:rsidRPr="0087771B">
        <w:rPr>
          <w:rFonts w:ascii="Calibri" w:eastAsia="Times New Roman" w:hAnsi="Calibri" w:cs="Times New Roman"/>
        </w:rPr>
        <w:t>By submitting a bid pricing, Bidders are agreeing that they comply with all specifications provided in this Exhibit.</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r w:rsidRPr="0087771B">
        <w:rPr>
          <w:rFonts w:ascii="Calibri" w:eastAsia="Times New Roman" w:hAnsi="Calibri" w:cs="Times New Roman"/>
          <w:b/>
        </w:rPr>
        <w:t>Required Submittal:</w:t>
      </w:r>
      <w:r w:rsidRPr="0087771B">
        <w:rPr>
          <w:rFonts w:ascii="Calibri" w:eastAsia="Times New Roman" w:hAnsi="Calibri" w:cs="Times New Roman"/>
        </w:rPr>
        <w:t xml:space="preserve">  Bidders must complete the attached Pricing Sheet and return as part of their bid submittal.  File should be titled </w:t>
      </w:r>
      <w:r w:rsidRPr="0087771B">
        <w:rPr>
          <w:rFonts w:ascii="Calibri" w:eastAsia="Times New Roman" w:hAnsi="Calibri" w:cs="Times New Roman"/>
          <w:b/>
        </w:rPr>
        <w:t>Company Name</w:t>
      </w:r>
      <w:r w:rsidRPr="0087771B">
        <w:rPr>
          <w:rFonts w:ascii="Calibri" w:eastAsia="Times New Roman" w:hAnsi="Calibri" w:cs="Times New Roman"/>
        </w:rPr>
        <w:t>_</w:t>
      </w:r>
      <w:r w:rsidRPr="0087771B">
        <w:rPr>
          <w:rFonts w:ascii="Calibri" w:eastAsia="Times New Roman" w:hAnsi="Calibri" w:cs="Times New Roman"/>
          <w:b/>
        </w:rPr>
        <w:t>Pricing</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Default="0087771B" w:rsidP="0087771B">
      <w:pPr>
        <w:overflowPunct w:val="0"/>
        <w:autoSpaceDE w:val="0"/>
        <w:autoSpaceDN w:val="0"/>
        <w:adjustRightInd w:val="0"/>
        <w:spacing w:after="0" w:line="240" w:lineRule="auto"/>
        <w:textAlignment w:val="baseline"/>
        <w:rPr>
          <w:rFonts w:ascii="Calibri" w:eastAsia="Times New Roman" w:hAnsi="Calibri" w:cs="Arial"/>
          <w:b/>
        </w:rPr>
      </w:pPr>
      <w:r w:rsidRPr="00C61171">
        <w:rPr>
          <w:rFonts w:ascii="Calibri" w:eastAsia="Times New Roman" w:hAnsi="Calibri" w:cs="Arial"/>
          <w:b/>
        </w:rPr>
        <w:t xml:space="preserve">Pricing Offer: </w:t>
      </w:r>
      <w:r w:rsidRPr="00C61171">
        <w:rPr>
          <w:rFonts w:ascii="Calibri" w:eastAsia="Times New Roman" w:hAnsi="Calibri" w:cs="Arial"/>
        </w:rPr>
        <w:t xml:space="preserve">Bidder shall provide a comprehensive selection of products and pricing through established MSRP catalog/price list is for all established categories.  Pricing for these items shall be based on </w:t>
      </w:r>
      <w:r w:rsidR="008063EC" w:rsidRPr="00C61171">
        <w:rPr>
          <w:rFonts w:ascii="Calibri" w:eastAsia="Times New Roman" w:hAnsi="Calibri" w:cs="Arial"/>
        </w:rPr>
        <w:t xml:space="preserve">the lowest price </w:t>
      </w:r>
      <w:r w:rsidRPr="00C61171">
        <w:rPr>
          <w:rFonts w:ascii="Calibri" w:eastAsia="Times New Roman" w:hAnsi="Calibri" w:cs="Arial"/>
        </w:rPr>
        <w:t xml:space="preserve">from </w:t>
      </w:r>
      <w:r w:rsidR="008063EC" w:rsidRPr="00C61171">
        <w:rPr>
          <w:rFonts w:ascii="Calibri" w:eastAsia="Times New Roman" w:hAnsi="Calibri" w:cs="Arial"/>
        </w:rPr>
        <w:t xml:space="preserve">bidder’s </w:t>
      </w:r>
      <w:r w:rsidRPr="00C61171">
        <w:rPr>
          <w:rFonts w:ascii="Calibri" w:eastAsia="Times New Roman" w:hAnsi="Calibri" w:cs="Arial"/>
        </w:rPr>
        <w:t>list price for each category</w:t>
      </w:r>
      <w:r w:rsidR="008063EC" w:rsidRPr="00C61171">
        <w:rPr>
          <w:rFonts w:ascii="Calibri" w:eastAsia="Times New Roman" w:hAnsi="Calibri" w:cs="Arial"/>
        </w:rPr>
        <w:t>/sub category</w:t>
      </w:r>
      <w:r w:rsidRPr="00C61171">
        <w:rPr>
          <w:rFonts w:ascii="Calibri" w:eastAsia="Times New Roman" w:hAnsi="Calibri" w:cs="Arial"/>
        </w:rPr>
        <w:t xml:space="preserve">.  There </w:t>
      </w:r>
      <w:r w:rsidR="008063EC" w:rsidRPr="00C61171">
        <w:rPr>
          <w:rFonts w:ascii="Calibri" w:eastAsia="Times New Roman" w:hAnsi="Calibri" w:cs="Arial"/>
        </w:rPr>
        <w:t>is a</w:t>
      </w:r>
      <w:r w:rsidRPr="00C61171">
        <w:rPr>
          <w:rFonts w:ascii="Calibri" w:eastAsia="Times New Roman" w:hAnsi="Calibri" w:cs="Arial"/>
        </w:rPr>
        <w:t xml:space="preserve"> limit</w:t>
      </w:r>
      <w:r w:rsidR="008063EC" w:rsidRPr="00C61171">
        <w:rPr>
          <w:rFonts w:ascii="Calibri" w:eastAsia="Times New Roman" w:hAnsi="Calibri" w:cs="Arial"/>
        </w:rPr>
        <w:t xml:space="preserve"> of one vehicle</w:t>
      </w:r>
      <w:r w:rsidRPr="00C61171">
        <w:rPr>
          <w:rFonts w:ascii="Calibri" w:eastAsia="Times New Roman" w:hAnsi="Calibri" w:cs="Arial"/>
        </w:rPr>
        <w:t xml:space="preserve"> offered under each category</w:t>
      </w:r>
      <w:r w:rsidR="008063EC" w:rsidRPr="00C61171">
        <w:rPr>
          <w:rFonts w:ascii="Calibri" w:eastAsia="Times New Roman" w:hAnsi="Calibri" w:cs="Arial"/>
        </w:rPr>
        <w:t>/sub category</w:t>
      </w:r>
      <w:r w:rsidRPr="00C61171">
        <w:rPr>
          <w:rFonts w:ascii="Calibri" w:eastAsia="Times New Roman" w:hAnsi="Calibri" w:cs="Arial"/>
        </w:rPr>
        <w:t xml:space="preserve">.  </w:t>
      </w:r>
    </w:p>
    <w:p w:rsidR="008063EC" w:rsidRPr="0087771B" w:rsidRDefault="008063EC"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C61171">
        <w:rPr>
          <w:rFonts w:ascii="Calibri" w:eastAsia="Times New Roman" w:hAnsi="Calibri" w:cs="Arial"/>
        </w:rPr>
        <w:t>Bid pricing shall include tax</w:t>
      </w:r>
      <w:r w:rsidR="00BB1F60" w:rsidRPr="00C61171">
        <w:rPr>
          <w:rFonts w:ascii="Calibri" w:eastAsia="Times New Roman" w:hAnsi="Calibri" w:cs="Arial"/>
        </w:rPr>
        <w:t>, prompt payment discount, and destination to customer included in final price</w:t>
      </w:r>
      <w:r w:rsidRPr="00C61171">
        <w:rPr>
          <w:rFonts w:ascii="Calibri" w:eastAsia="Times New Roman" w:hAnsi="Calibri" w:cs="Arial"/>
        </w:rPr>
        <w:t>.</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rPr>
        <w:t xml:space="preserve">Bid pricing shall include </w:t>
      </w:r>
      <w:r w:rsidRPr="0087771B">
        <w:rPr>
          <w:rFonts w:ascii="Calibri" w:eastAsia="Times New Roman" w:hAnsi="Calibri" w:cs="Arial"/>
          <w:b/>
        </w:rPr>
        <w:t>ALL</w:t>
      </w:r>
      <w:r w:rsidRPr="0087771B">
        <w:rPr>
          <w:rFonts w:ascii="Calibri" w:eastAsia="Times New Roman" w:hAnsi="Calibri" w:cs="Arial"/>
        </w:rPr>
        <w:t xml:space="preserve"> applicable rebates, tax credits, and all credits will be subtracted from MSRP at time of purchase of the Motor Vehicle as posted under the Washington State Department of Enterprise Services Contract Automobile Request System (</w:t>
      </w:r>
      <w:hyperlink r:id="rId26" w:history="1">
        <w:r w:rsidRPr="0087771B">
          <w:rPr>
            <w:rFonts w:ascii="Calibri" w:eastAsia="Times New Roman" w:hAnsi="Calibri" w:cs="Arial"/>
            <w:color w:val="0000FF"/>
            <w:u w:val="single"/>
          </w:rPr>
          <w:t>CARS</w:t>
        </w:r>
      </w:hyperlink>
      <w:r w:rsidRPr="0087771B">
        <w:rPr>
          <w:rFonts w:ascii="Calibri" w:eastAsia="Times New Roman" w:hAnsi="Calibri" w:cs="Arial"/>
        </w:rPr>
        <w:t xml:space="preserve">).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rPr>
        <w:t>Shipping shall be added to Purchaser’s invoice as a pass through fee only.  Contractor shall provide actual shipping invoice to Purchaser, if requested.</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b/>
        </w:rPr>
      </w:pPr>
      <w:r w:rsidRPr="0087771B">
        <w:rPr>
          <w:rFonts w:ascii="Calibri" w:eastAsia="Times New Roman" w:hAnsi="Calibri" w:cs="Arial"/>
        </w:rPr>
        <w:t>Should Bidders want to offer Motor Vehicles that are not specifically called for in a Motor Vehicle bid category, the contract administrator must review all additional items to ensure Motor Vehicles meet contract specifications, terms, and conditions.  For each additional item, fully identify power, modifications, payload, option restrictions and added delivery time.</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rPr>
        <w:t xml:space="preserve">NOTE: Pricing provided on the Price Worksheet is to be rounded to the nearest whole cent.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b/>
          <w:bCs/>
        </w:rPr>
      </w:pPr>
      <w:r w:rsidRPr="0087771B">
        <w:rPr>
          <w:rFonts w:ascii="Calibri" w:eastAsia="Times New Roman" w:hAnsi="Calibri" w:cs="Arial"/>
          <w:b/>
          <w:bCs/>
        </w:rPr>
        <w:t xml:space="preserve">Price Sheet Submission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bCs/>
        </w:rPr>
      </w:pPr>
    </w:p>
    <w:p w:rsidR="0087771B" w:rsidRPr="00C61171" w:rsidRDefault="00E10A38" w:rsidP="0087771B">
      <w:pPr>
        <w:overflowPunct w:val="0"/>
        <w:autoSpaceDE w:val="0"/>
        <w:autoSpaceDN w:val="0"/>
        <w:adjustRightInd w:val="0"/>
        <w:spacing w:after="0" w:line="240" w:lineRule="auto"/>
        <w:textAlignment w:val="baseline"/>
        <w:rPr>
          <w:rFonts w:ascii="Calibri" w:eastAsia="Times New Roman" w:hAnsi="Calibri" w:cs="Arial"/>
        </w:rPr>
      </w:pPr>
      <w:r w:rsidRPr="00C61171">
        <w:rPr>
          <w:rFonts w:ascii="Calibri" w:eastAsia="Times New Roman" w:hAnsi="Calibri" w:cs="Arial"/>
        </w:rPr>
        <w:t>The Price Sheets for the three (3</w:t>
      </w:r>
      <w:r w:rsidR="0087771B" w:rsidRPr="00C61171">
        <w:rPr>
          <w:rFonts w:ascii="Calibri" w:eastAsia="Times New Roman" w:hAnsi="Calibri" w:cs="Arial"/>
        </w:rPr>
        <w:t xml:space="preserve">) </w:t>
      </w:r>
      <w:r w:rsidR="00BB0178" w:rsidRPr="00C61171">
        <w:rPr>
          <w:rFonts w:ascii="Calibri" w:eastAsia="Times New Roman" w:hAnsi="Calibri" w:cs="Arial"/>
        </w:rPr>
        <w:t xml:space="preserve">Vehicle </w:t>
      </w:r>
      <w:r w:rsidR="0087771B" w:rsidRPr="00C61171">
        <w:rPr>
          <w:rFonts w:ascii="Calibri" w:eastAsia="Times New Roman" w:hAnsi="Calibri" w:cs="Arial"/>
        </w:rPr>
        <w:t>Category/Commodity Code Groups are in separate Microsoft Excel™ workbooks.  Bidders shall download the Price Sheet (Attachment Pricing Sheet), complete and save it on a flash drive for submittal.  Each Commodity Code Group provided in the Price Sheets shall follow the Specification Sheet (Exhibit B) for the Representative Models within that specific Commodity Code Group.</w:t>
      </w:r>
    </w:p>
    <w:p w:rsidR="0087771B" w:rsidRPr="008063EC" w:rsidRDefault="0087771B" w:rsidP="0087771B">
      <w:pPr>
        <w:overflowPunct w:val="0"/>
        <w:autoSpaceDE w:val="0"/>
        <w:autoSpaceDN w:val="0"/>
        <w:adjustRightInd w:val="0"/>
        <w:spacing w:after="0" w:line="240" w:lineRule="auto"/>
        <w:textAlignment w:val="baseline"/>
        <w:rPr>
          <w:rFonts w:ascii="Calibri" w:eastAsia="Times New Roman" w:hAnsi="Calibri" w:cs="Arial"/>
          <w:highlight w:val="yellow"/>
        </w:rPr>
      </w:pPr>
    </w:p>
    <w:p w:rsidR="0087771B" w:rsidRPr="0087771B" w:rsidRDefault="00C50DC1" w:rsidP="0087771B">
      <w:pPr>
        <w:overflowPunct w:val="0"/>
        <w:autoSpaceDE w:val="0"/>
        <w:autoSpaceDN w:val="0"/>
        <w:adjustRightInd w:val="0"/>
        <w:spacing w:after="0" w:line="240" w:lineRule="auto"/>
        <w:textAlignment w:val="baseline"/>
        <w:rPr>
          <w:rFonts w:ascii="Calibri" w:eastAsia="Times New Roman" w:hAnsi="Calibri" w:cs="Arial"/>
          <w:iCs/>
        </w:rPr>
      </w:pPr>
      <w:r>
        <w:rPr>
          <w:rFonts w:ascii="Calibri" w:eastAsia="Times New Roman" w:hAnsi="Calibri" w:cs="Arial"/>
          <w:iCs/>
        </w:rPr>
        <w:t>The workbook contains three</w:t>
      </w:r>
      <w:r w:rsidR="00E10A38" w:rsidRPr="00C61171">
        <w:rPr>
          <w:rFonts w:ascii="Calibri" w:eastAsia="Times New Roman" w:hAnsi="Calibri" w:cs="Arial"/>
          <w:iCs/>
        </w:rPr>
        <w:t xml:space="preserve"> (3</w:t>
      </w:r>
      <w:r w:rsidR="0087771B" w:rsidRPr="00C61171">
        <w:rPr>
          <w:rFonts w:ascii="Calibri" w:eastAsia="Times New Roman" w:hAnsi="Calibri" w:cs="Arial"/>
          <w:iCs/>
        </w:rPr>
        <w:t>) separate Category/Commodity Code Group Price worksheets, each with individual lines (rows) for each related Representative Mod</w:t>
      </w:r>
      <w:r w:rsidR="008063EC" w:rsidRPr="00C61171">
        <w:rPr>
          <w:rFonts w:ascii="Calibri" w:eastAsia="Times New Roman" w:hAnsi="Calibri" w:cs="Arial"/>
          <w:iCs/>
        </w:rPr>
        <w:t>el (listed</w:t>
      </w:r>
      <w:r w:rsidR="0087771B" w:rsidRPr="00C61171">
        <w:rPr>
          <w:rFonts w:ascii="Calibri" w:eastAsia="Times New Roman" w:hAnsi="Calibri" w:cs="Arial"/>
          <w:iCs/>
        </w:rPr>
        <w:t xml:space="preserve"> by brand name, and then by Vehicle size/variation/configuration and divided into sub-groups for organizational purposes) and are as follows:</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rPr>
        <w:t xml:space="preserve">1 </w:t>
      </w:r>
      <w:r w:rsidR="00E10A38">
        <w:rPr>
          <w:rFonts w:ascii="Calibri" w:eastAsia="Times New Roman" w:hAnsi="Calibri" w:cs="Arial"/>
        </w:rPr>
        <w:t>ADA Miniv</w:t>
      </w:r>
      <w:r w:rsidR="0032455E">
        <w:rPr>
          <w:rFonts w:ascii="Calibri" w:eastAsia="Times New Roman" w:hAnsi="Calibri" w:cs="Arial"/>
        </w:rPr>
        <w:t>ans</w:t>
      </w:r>
    </w:p>
    <w:p w:rsidR="0087771B" w:rsidRDefault="008063EC" w:rsidP="0087771B">
      <w:pPr>
        <w:overflowPunct w:val="0"/>
        <w:autoSpaceDE w:val="0"/>
        <w:autoSpaceDN w:val="0"/>
        <w:adjustRightInd w:val="0"/>
        <w:spacing w:after="0" w:line="240" w:lineRule="auto"/>
        <w:textAlignment w:val="baseline"/>
        <w:rPr>
          <w:rFonts w:ascii="Calibri" w:eastAsia="Times New Roman" w:hAnsi="Calibri" w:cs="Arial"/>
        </w:rPr>
      </w:pPr>
      <w:r>
        <w:rPr>
          <w:rFonts w:ascii="Calibri" w:eastAsia="Times New Roman" w:hAnsi="Calibri" w:cs="Arial"/>
        </w:rPr>
        <w:t xml:space="preserve">2 </w:t>
      </w:r>
      <w:r w:rsidR="00E10A38">
        <w:rPr>
          <w:rFonts w:ascii="Calibri" w:eastAsia="Times New Roman" w:hAnsi="Calibri" w:cs="Arial"/>
        </w:rPr>
        <w:t xml:space="preserve">ADA </w:t>
      </w:r>
      <w:r w:rsidR="0032455E">
        <w:rPr>
          <w:rFonts w:ascii="Calibri" w:eastAsia="Times New Roman" w:hAnsi="Calibri" w:cs="Arial"/>
        </w:rPr>
        <w:t xml:space="preserve">Vans </w:t>
      </w:r>
    </w:p>
    <w:p w:rsidR="008063EC" w:rsidRPr="0087771B" w:rsidRDefault="008063EC" w:rsidP="0087771B">
      <w:pPr>
        <w:overflowPunct w:val="0"/>
        <w:autoSpaceDE w:val="0"/>
        <w:autoSpaceDN w:val="0"/>
        <w:adjustRightInd w:val="0"/>
        <w:spacing w:after="0" w:line="240" w:lineRule="auto"/>
        <w:textAlignment w:val="baseline"/>
        <w:rPr>
          <w:rFonts w:ascii="Calibri" w:eastAsia="Times New Roman" w:hAnsi="Calibri" w:cs="Arial"/>
        </w:rPr>
      </w:pPr>
      <w:r>
        <w:rPr>
          <w:rFonts w:ascii="Calibri" w:eastAsia="Times New Roman" w:hAnsi="Calibri" w:cs="Arial"/>
        </w:rPr>
        <w:t xml:space="preserve">3 </w:t>
      </w:r>
      <w:r w:rsidR="00E10A38">
        <w:rPr>
          <w:rFonts w:ascii="Calibri" w:eastAsia="Times New Roman" w:hAnsi="Calibri" w:cs="Arial"/>
        </w:rPr>
        <w:t>ADA Specialty Vehicles</w:t>
      </w:r>
      <w:r w:rsidR="0032455E">
        <w:rPr>
          <w:rFonts w:ascii="Calibri" w:eastAsia="Times New Roman" w:hAnsi="Calibri" w:cs="Arial"/>
        </w:rPr>
        <w:t xml:space="preserve">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b/>
          <w:i/>
        </w:rPr>
      </w:pPr>
      <w:r w:rsidRPr="0087771B">
        <w:rPr>
          <w:rFonts w:ascii="Calibri" w:eastAsia="Times New Roman" w:hAnsi="Calibri" w:cs="Arial"/>
          <w:b/>
          <w:i/>
        </w:rPr>
        <w:t>Note: Bidder shall download, save, and submit these Exhibit C files titled-Company Name_Pricing.</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87771B">
        <w:rPr>
          <w:rFonts w:ascii="Calibri" w:eastAsia="Times New Roman" w:hAnsi="Calibri" w:cs="Arial"/>
          <w:iCs/>
        </w:rPr>
        <w:t xml:space="preserve">Respond to as many of the provided Representative Models (with their associated fields) as you may choose to bid, but provide only one bid per Representative Model.  Supply all related information for each Representative Model in the appropriate areas and formats required on the </w:t>
      </w:r>
      <w:r w:rsidR="008063EC">
        <w:rPr>
          <w:rFonts w:ascii="Calibri" w:eastAsia="Times New Roman" w:hAnsi="Calibri" w:cs="Arial"/>
          <w:iCs/>
        </w:rPr>
        <w:t>P</w:t>
      </w:r>
      <w:r w:rsidR="00E10A38">
        <w:rPr>
          <w:rFonts w:ascii="Calibri" w:eastAsia="Times New Roman" w:hAnsi="Calibri" w:cs="Arial"/>
          <w:iCs/>
        </w:rPr>
        <w:t>rice Sheets. Each of the three (3</w:t>
      </w:r>
      <w:r w:rsidRPr="0087771B">
        <w:rPr>
          <w:rFonts w:ascii="Calibri" w:eastAsia="Times New Roman" w:hAnsi="Calibri" w:cs="Arial"/>
          <w:iCs/>
        </w:rPr>
        <w:t xml:space="preserve">) separate Commodity Code Group Price Sheets shall include the information below.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Column A: Sub-Group,</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 xml:space="preserve">Column B: Description </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 xml:space="preserve">Column C: Provide EPA/Industry Class </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Column D: Provide Manufacturer/Brand</w:t>
      </w:r>
      <w:r w:rsidRPr="00C61171">
        <w:rPr>
          <w:rFonts w:ascii="Calibri" w:eastAsia="Times New Roman" w:hAnsi="Calibri" w:cs="Arial"/>
          <w:iCs/>
        </w:rPr>
        <w:br/>
        <w:t>Column E: Provide Line Number</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 xml:space="preserve">Column F: Provide Representative Model </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 xml:space="preserve">Column G: Provide Alternate Fuel Capable  </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Column H: Provide Organization Name (</w:t>
      </w:r>
      <w:r w:rsidRPr="00C61171">
        <w:rPr>
          <w:rFonts w:ascii="Calibri" w:eastAsia="Times New Roman" w:hAnsi="Calibri" w:cs="Arial"/>
          <w:b/>
          <w:iCs/>
        </w:rPr>
        <w:t>Bidder</w:t>
      </w:r>
      <w:r w:rsidRPr="00C61171">
        <w:rPr>
          <w:rFonts w:ascii="Calibri" w:eastAsia="Times New Roman" w:hAnsi="Calibri" w:cs="Arial"/>
          <w:iCs/>
        </w:rPr>
        <w:t>)</w:t>
      </w:r>
    </w:p>
    <w:p w:rsidR="0087771B" w:rsidRPr="00C61171" w:rsidRDefault="008063EC"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Column I: Base Vehicle Price (Destination to Customer Included)</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 xml:space="preserve">Column J: Prompt </w:t>
      </w:r>
      <w:r w:rsidR="008063EC" w:rsidRPr="00C61171">
        <w:rPr>
          <w:rFonts w:ascii="Calibri" w:eastAsia="Times New Roman" w:hAnsi="Calibri" w:cs="Arial"/>
          <w:iCs/>
        </w:rPr>
        <w:t>Payment Discount (if applicable)</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Colu</w:t>
      </w:r>
      <w:r w:rsidR="008063EC" w:rsidRPr="00C61171">
        <w:rPr>
          <w:rFonts w:ascii="Calibri" w:eastAsia="Times New Roman" w:hAnsi="Calibri" w:cs="Arial"/>
          <w:iCs/>
        </w:rPr>
        <w:t xml:space="preserve">mn K: Sales Tax </w:t>
      </w:r>
      <w:r w:rsidR="00A13857">
        <w:rPr>
          <w:rFonts w:ascii="Calibri" w:eastAsia="Times New Roman" w:hAnsi="Calibri" w:cs="Arial"/>
          <w:iCs/>
        </w:rPr>
        <w:t>(applicable for Manufacturer/Dealer location)</w:t>
      </w:r>
    </w:p>
    <w:p w:rsidR="0087771B" w:rsidRPr="00C61171"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 xml:space="preserve">Column L: </w:t>
      </w:r>
      <w:r w:rsidR="008063EC" w:rsidRPr="00C61171">
        <w:rPr>
          <w:rFonts w:ascii="Calibri" w:eastAsia="Times New Roman" w:hAnsi="Calibri" w:cs="Arial"/>
          <w:iCs/>
        </w:rPr>
        <w:t xml:space="preserve">Final Price </w:t>
      </w:r>
      <w:r w:rsidR="00A13857">
        <w:rPr>
          <w:rFonts w:ascii="Calibri" w:eastAsia="Times New Roman" w:hAnsi="Calibri" w:cs="Arial"/>
          <w:iCs/>
        </w:rPr>
        <w:t>(Provide OEM Options Discount ##%)</w:t>
      </w:r>
    </w:p>
    <w:p w:rsidR="00AF3944" w:rsidRPr="00C61171" w:rsidRDefault="00AF3944"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 xml:space="preserve">Column M: Final Price (will include applicable sales tax for dealer location) </w:t>
      </w:r>
    </w:p>
    <w:p w:rsidR="0087771B" w:rsidRPr="00C61171" w:rsidRDefault="00AF3944"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Column N</w:t>
      </w:r>
      <w:r w:rsidR="0087771B" w:rsidRPr="00C61171">
        <w:rPr>
          <w:rFonts w:ascii="Calibri" w:eastAsia="Times New Roman" w:hAnsi="Calibri" w:cs="Arial"/>
          <w:iCs/>
        </w:rPr>
        <w:t>: Provide OEM Options Discount (##%)</w:t>
      </w:r>
    </w:p>
    <w:p w:rsidR="0087771B" w:rsidRDefault="00AF3944" w:rsidP="0087771B">
      <w:pPr>
        <w:overflowPunct w:val="0"/>
        <w:autoSpaceDE w:val="0"/>
        <w:autoSpaceDN w:val="0"/>
        <w:adjustRightInd w:val="0"/>
        <w:spacing w:after="0" w:line="240" w:lineRule="auto"/>
        <w:textAlignment w:val="baseline"/>
        <w:rPr>
          <w:rFonts w:ascii="Calibri" w:eastAsia="Times New Roman" w:hAnsi="Calibri" w:cs="Arial"/>
          <w:iCs/>
        </w:rPr>
      </w:pPr>
      <w:r w:rsidRPr="00C61171">
        <w:rPr>
          <w:rFonts w:ascii="Calibri" w:eastAsia="Times New Roman" w:hAnsi="Calibri" w:cs="Arial"/>
          <w:iCs/>
        </w:rPr>
        <w:t>Column O</w:t>
      </w:r>
      <w:r w:rsidR="0087771B" w:rsidRPr="00C61171">
        <w:rPr>
          <w:rFonts w:ascii="Calibri" w:eastAsia="Times New Roman" w:hAnsi="Calibri" w:cs="Arial"/>
          <w:iCs/>
        </w:rPr>
        <w:t>:</w:t>
      </w:r>
      <w:r w:rsidR="008063EC" w:rsidRPr="00C61171">
        <w:rPr>
          <w:rFonts w:ascii="Calibri" w:eastAsia="Times New Roman" w:hAnsi="Calibri" w:cs="Arial"/>
          <w:iCs/>
        </w:rPr>
        <w:t xml:space="preserve"> Provide Identified Aftermarket Options (of various descriptions) Price ($##,###.00)</w:t>
      </w:r>
      <w:r w:rsidR="0087771B" w:rsidRPr="00C61171">
        <w:rPr>
          <w:rFonts w:ascii="Calibri" w:eastAsia="Times New Roman" w:hAnsi="Calibri" w:cs="Arial"/>
          <w:iCs/>
        </w:rPr>
        <w:t xml:space="preserve"> </w:t>
      </w:r>
    </w:p>
    <w:p w:rsidR="00A13857" w:rsidRPr="00C61171" w:rsidRDefault="00A13857" w:rsidP="0087771B">
      <w:pPr>
        <w:overflowPunct w:val="0"/>
        <w:autoSpaceDE w:val="0"/>
        <w:autoSpaceDN w:val="0"/>
        <w:adjustRightInd w:val="0"/>
        <w:spacing w:after="0" w:line="240" w:lineRule="auto"/>
        <w:textAlignment w:val="baseline"/>
        <w:rPr>
          <w:rFonts w:ascii="Calibri" w:eastAsia="Times New Roman" w:hAnsi="Calibri" w:cs="Arial"/>
          <w:iCs/>
        </w:rPr>
      </w:pPr>
      <w:r>
        <w:rPr>
          <w:rFonts w:ascii="Calibri" w:eastAsia="Times New Roman" w:hAnsi="Calibri" w:cs="Arial"/>
          <w:iCs/>
        </w:rPr>
        <w:t>Column P:  Provide % Discount for Identified Aftermarket Options</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rPr>
        <w:t>Note:  Aftermarket options are not authorized on all Representative Models. Fields shall be blocked out where the field does not apply.</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87771B">
        <w:rPr>
          <w:rFonts w:ascii="Calibri" w:eastAsia="Times New Roman" w:hAnsi="Calibri" w:cs="Arial"/>
          <w:iCs/>
        </w:rPr>
        <w:t xml:space="preserve">Review and follow the Instruction and General Information as provided in the Price Sheets.  The Bidder is required to supply accurate and complete information.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
          <w:iCs/>
        </w:rPr>
      </w:pPr>
      <w:r w:rsidRPr="0087771B">
        <w:rPr>
          <w:rFonts w:ascii="Calibri" w:eastAsia="Times New Roman" w:hAnsi="Calibri" w:cs="Arial"/>
          <w:iCs/>
        </w:rPr>
        <w:t>When entering a bid for a Representative Model, complete all applicable fields including OEM options and aftermarket options.  If you do not wish to bid a specific Representative Model, leave the line (row) and cells untouched or blank (do not delete the row).</w:t>
      </w:r>
      <w:r w:rsidRPr="0087771B">
        <w:rPr>
          <w:rFonts w:ascii="Calibri" w:eastAsia="Times New Roman" w:hAnsi="Calibri" w:cs="Arial"/>
          <w:i/>
          <w:iCs/>
        </w:rPr>
        <w:t xml:space="preserve"> </w:t>
      </w:r>
      <w:r w:rsidRPr="0087771B">
        <w:rPr>
          <w:rFonts w:ascii="Calibri" w:eastAsia="Times New Roman" w:hAnsi="Calibri" w:cs="Arial"/>
          <w:i/>
          <w:iCs/>
        </w:rPr>
        <w:br/>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87771B">
        <w:rPr>
          <w:rFonts w:ascii="Calibri" w:eastAsia="Times New Roman" w:hAnsi="Calibri" w:cs="Arial"/>
          <w:iCs/>
        </w:rPr>
        <w:t xml:space="preserve">Enter a value of zero dollars and zero cents (“$0.00”) for Representative Models that do not include an associated OEM Options Discount and any associated and/or required Identified Aftermarket Options, or the bid for that Representative Model may be rejected as non-responsive.  Values entered for OEM Options or Identified Aftermarket Options without bidding the associated Base Vehicle Price may be rejected as non-responsive.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iCs/>
        </w:rPr>
      </w:pPr>
      <w:r w:rsidRPr="0087771B">
        <w:rPr>
          <w:rFonts w:ascii="Calibri" w:eastAsia="Times New Roman" w:hAnsi="Calibri" w:cs="Arial"/>
          <w:iCs/>
        </w:rPr>
        <w:t xml:space="preserve">All bids will be to provide the base Representative Models.  All prices shall be in U.S. Dollars, whole ($USD; e.g., $99,999.00) </w:t>
      </w:r>
      <w:r w:rsidRPr="0087771B">
        <w:rPr>
          <w:rFonts w:ascii="Calibri" w:eastAsia="Times New Roman" w:hAnsi="Calibri" w:cs="Arial"/>
          <w:iCs/>
          <w:u w:val="single"/>
        </w:rPr>
        <w:t>ranges shall not be accepted</w:t>
      </w:r>
      <w:r w:rsidRPr="0087771B">
        <w:rPr>
          <w:rFonts w:ascii="Calibri" w:eastAsia="Times New Roman" w:hAnsi="Calibri" w:cs="Arial"/>
          <w:iCs/>
        </w:rPr>
        <w:t>. All discounts must be a whole percentage</w:t>
      </w:r>
      <w:r w:rsidR="00CD4C91">
        <w:rPr>
          <w:rFonts w:ascii="Calibri" w:eastAsia="Times New Roman" w:hAnsi="Calibri" w:cs="Arial"/>
          <w:iCs/>
        </w:rPr>
        <w:t xml:space="preserve"> in </w:t>
      </w:r>
      <w:r w:rsidR="00CD4C91" w:rsidRPr="00C61171">
        <w:rPr>
          <w:rFonts w:ascii="Calibri" w:eastAsia="Times New Roman" w:hAnsi="Calibri" w:cs="Arial"/>
          <w:iCs/>
        </w:rPr>
        <w:t>Column N and O</w:t>
      </w:r>
      <w:r w:rsidRPr="0087771B">
        <w:rPr>
          <w:rFonts w:ascii="Calibri" w:eastAsia="Times New Roman" w:hAnsi="Calibri" w:cs="Arial"/>
          <w:iCs/>
        </w:rPr>
        <w:t xml:space="preserve"> with no decimal place (%; e.g., 15%) </w:t>
      </w:r>
      <w:r w:rsidRPr="0087771B">
        <w:rPr>
          <w:rFonts w:ascii="Calibri" w:eastAsia="Times New Roman" w:hAnsi="Calibri" w:cs="Arial"/>
          <w:iCs/>
          <w:u w:val="single"/>
        </w:rPr>
        <w:t>negative percentages or ranges shall not be accepted</w:t>
      </w:r>
      <w:r w:rsidRPr="0087771B">
        <w:rPr>
          <w:rFonts w:ascii="Calibri" w:eastAsia="Times New Roman" w:hAnsi="Calibri" w:cs="Arial"/>
          <w:iCs/>
        </w:rPr>
        <w:t>. All other numbers shall be a positive in standard numerical format (e.g. ##,###).</w:t>
      </w:r>
    </w:p>
    <w:p w:rsid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p>
    <w:p w:rsidR="000D28D3" w:rsidRPr="0087771B" w:rsidRDefault="0013081D" w:rsidP="009167CA">
      <w:pPr>
        <w:overflowPunct w:val="0"/>
        <w:autoSpaceDE w:val="0"/>
        <w:autoSpaceDN w:val="0"/>
        <w:adjustRightInd w:val="0"/>
        <w:spacing w:after="0" w:line="240" w:lineRule="auto"/>
        <w:textAlignment w:val="baseline"/>
        <w:rPr>
          <w:rFonts w:ascii="Calibri" w:eastAsia="Times New Roman" w:hAnsi="Calibri" w:cs="Arial"/>
        </w:rPr>
      </w:pPr>
      <w:r>
        <w:rPr>
          <w:rFonts w:ascii="Calibri" w:eastAsia="Times New Roman" w:hAnsi="Calibri" w:cs="Arial"/>
          <w:noProof/>
        </w:rPr>
        <w:object w:dxaOrig="1440" w:dyaOrig="1440">
          <v:shape id="_x0000_s1037" type="#_x0000_t75" style="position:absolute;margin-left:195.35pt;margin-top:.5pt;width:57.3pt;height:37.1pt;z-index:251661312;mso-position-horizontal:absolute;mso-position-horizontal-relative:text;mso-position-vertical-relative:text" stroked="t" strokeweight=".5pt">
            <v:imagedata r:id="rId27" o:title=""/>
            <w10:wrap type="square" side="left"/>
          </v:shape>
          <o:OLEObject Type="Embed" ProgID="Excel.Sheet.12" ShapeID="_x0000_s1037" DrawAspect="Icon" ObjectID="_1652243577" r:id="rId28"/>
        </w:object>
      </w:r>
      <w:r w:rsidR="009167CA">
        <w:rPr>
          <w:rFonts w:ascii="Calibri" w:eastAsia="Times New Roman" w:hAnsi="Calibri" w:cs="Arial"/>
        </w:rPr>
        <w:br w:type="textWrapping" w:clear="all"/>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rPr>
        <w:tab/>
      </w:r>
      <w:r w:rsidRPr="0087771B">
        <w:rPr>
          <w:rFonts w:ascii="Calibri" w:eastAsia="Times New Roman" w:hAnsi="Calibri" w:cs="Arial"/>
        </w:rPr>
        <w:tab/>
      </w:r>
      <w:r w:rsidRPr="0087771B">
        <w:rPr>
          <w:rFonts w:ascii="Calibri" w:eastAsia="Times New Roman" w:hAnsi="Calibri" w:cs="Arial"/>
        </w:rPr>
        <w:tab/>
      </w:r>
    </w:p>
    <w:p w:rsidR="0087771B" w:rsidRDefault="0087771B" w:rsidP="0087771B">
      <w:pPr>
        <w:overflowPunct w:val="0"/>
        <w:autoSpaceDE w:val="0"/>
        <w:autoSpaceDN w:val="0"/>
        <w:adjustRightInd w:val="0"/>
        <w:spacing w:after="0" w:line="240" w:lineRule="auto"/>
        <w:textAlignment w:val="baseline"/>
        <w:rPr>
          <w:rFonts w:ascii="Calibri" w:eastAsia="Times New Roman" w:hAnsi="Calibri" w:cs="Arial"/>
          <w:b/>
        </w:rPr>
      </w:pPr>
    </w:p>
    <w:p w:rsidR="00C61171" w:rsidRPr="0087771B" w:rsidRDefault="00C61171" w:rsidP="0087771B">
      <w:pPr>
        <w:overflowPunct w:val="0"/>
        <w:autoSpaceDE w:val="0"/>
        <w:autoSpaceDN w:val="0"/>
        <w:adjustRightInd w:val="0"/>
        <w:spacing w:after="0" w:line="240" w:lineRule="auto"/>
        <w:textAlignment w:val="baseline"/>
        <w:rPr>
          <w:rFonts w:ascii="Calibri" w:eastAsia="Times New Roman" w:hAnsi="Calibri" w:cs="Arial"/>
          <w:b/>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b/>
        </w:rPr>
      </w:pPr>
      <w:r w:rsidRPr="0087771B">
        <w:rPr>
          <w:rFonts w:ascii="Calibri" w:eastAsia="Times New Roman" w:hAnsi="Calibri" w:cs="Arial"/>
          <w:b/>
        </w:rPr>
        <w:t>Instructions</w:t>
      </w:r>
      <w:r w:rsidR="009167CA">
        <w:rPr>
          <w:rFonts w:ascii="Calibri" w:eastAsia="Times New Roman" w:hAnsi="Calibri" w:cs="Arial"/>
          <w:b/>
        </w:rPr>
        <w:t xml:space="preserve"> </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b/>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b/>
        </w:rPr>
        <w:t xml:space="preserve">DO NOT ALTER THE PRICE SHEET IN ANY WAY. </w:t>
      </w:r>
      <w:r w:rsidRPr="0087771B">
        <w:rPr>
          <w:rFonts w:ascii="Calibri" w:eastAsia="Times New Roman" w:hAnsi="Calibri" w:cs="Arial"/>
        </w:rPr>
        <w:t xml:space="preserve"> If discrepancies are found in the price sheet, alert the Procurement Coordinator (listed in Section 1) immediately.</w:t>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Arial"/>
        </w:rPr>
      </w:pPr>
      <w:r w:rsidRPr="0087771B">
        <w:rPr>
          <w:rFonts w:ascii="Calibri" w:eastAsia="Times New Roman" w:hAnsi="Calibri" w:cs="Arial"/>
        </w:rPr>
        <w:t>Bidder shall provide all information requested in columns provided. Failure to provide such information may cause the bid to be deemed non-responsive and may be rejected.</w:t>
      </w:r>
    </w:p>
    <w:p w:rsid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b/>
          <w:lang w:bidi="en-US"/>
        </w:rPr>
      </w:pPr>
    </w:p>
    <w:p w:rsidR="00802D53" w:rsidRDefault="00802D53" w:rsidP="0087771B">
      <w:pPr>
        <w:overflowPunct w:val="0"/>
        <w:autoSpaceDE w:val="0"/>
        <w:autoSpaceDN w:val="0"/>
        <w:adjustRightInd w:val="0"/>
        <w:spacing w:after="0" w:line="240" w:lineRule="auto"/>
        <w:textAlignment w:val="baseline"/>
        <w:rPr>
          <w:rFonts w:ascii="Calibri" w:eastAsia="Times New Roman" w:hAnsi="Calibri" w:cs="Times New Roman"/>
          <w:b/>
          <w:lang w:bidi="en-US"/>
        </w:rPr>
      </w:pPr>
    </w:p>
    <w:p w:rsidR="00802D53" w:rsidRPr="00802D53" w:rsidRDefault="00802D53" w:rsidP="00802D53">
      <w:pPr>
        <w:spacing w:after="120" w:line="240" w:lineRule="auto"/>
        <w:rPr>
          <w:rFonts w:ascii="Calibri" w:eastAsia="Times New Roman" w:hAnsi="Calibri" w:cs="Times New Roman"/>
          <w:b/>
          <w:lang w:bidi="en-US"/>
        </w:rPr>
      </w:pPr>
      <w:r w:rsidRPr="00802D53">
        <w:rPr>
          <w:rFonts w:ascii="Calibri" w:eastAsia="Times New Roman" w:hAnsi="Calibri" w:cs="Times New Roman"/>
          <w:b/>
          <w:lang w:bidi="en-US"/>
        </w:rPr>
        <w:t>SERVICE AND INSTALLATION LOCATIONS</w:t>
      </w:r>
    </w:p>
    <w:p w:rsidR="00802D53" w:rsidRDefault="00802D53" w:rsidP="00802D53">
      <w:pPr>
        <w:spacing w:after="0" w:line="240" w:lineRule="auto"/>
        <w:rPr>
          <w:rFonts w:ascii="Calibri" w:eastAsia="Times New Roman" w:hAnsi="Calibri" w:cs="Times New Roman"/>
          <w:lang w:bidi="en-US"/>
        </w:rPr>
      </w:pPr>
      <w:r w:rsidRPr="00802D53">
        <w:rPr>
          <w:rFonts w:ascii="Calibri" w:eastAsia="Times New Roman" w:hAnsi="Calibri" w:cs="Times New Roman"/>
          <w:lang w:bidi="en-US"/>
        </w:rPr>
        <w:t>Identify service, installation locations, and delivery lead times (usual, customary, or outside of normal) by region in state. Expand table as necessary.</w:t>
      </w:r>
    </w:p>
    <w:p w:rsidR="00C46E01" w:rsidRDefault="00C46E01" w:rsidP="00802D53">
      <w:pPr>
        <w:spacing w:after="0" w:line="240" w:lineRule="auto"/>
        <w:rPr>
          <w:rFonts w:ascii="Calibri" w:eastAsia="Times New Roman" w:hAnsi="Calibri" w:cs="Times New Roman"/>
          <w:lang w:bidi="en-US"/>
        </w:rPr>
      </w:pPr>
    </w:p>
    <w:bookmarkStart w:id="69" w:name="_MON_1540876031"/>
    <w:bookmarkEnd w:id="69"/>
    <w:p w:rsidR="00C46E01" w:rsidRPr="00802D53" w:rsidRDefault="007B20F9" w:rsidP="00C46E01">
      <w:pPr>
        <w:spacing w:after="0" w:line="240" w:lineRule="auto"/>
        <w:jc w:val="center"/>
        <w:rPr>
          <w:rFonts w:ascii="Calibri" w:eastAsia="Times New Roman" w:hAnsi="Calibri" w:cs="Times New Roman"/>
          <w:lang w:bidi="en-US"/>
        </w:rPr>
      </w:pPr>
      <w:r>
        <w:rPr>
          <w:bCs/>
          <w:lang w:bidi="en-US"/>
        </w:rPr>
        <w:object w:dxaOrig="1531" w:dyaOrig="990">
          <v:shape id="_x0000_i1032" type="#_x0000_t75" style="width:76.5pt;height:49.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Word.Document.12" ShapeID="_x0000_i1032" DrawAspect="Icon" ObjectID="_1652243573" r:id="rId30">
            <o:FieldCodes>\s</o:FieldCodes>
          </o:OLEObject>
        </w:object>
      </w:r>
    </w:p>
    <w:p w:rsidR="00802D53" w:rsidRPr="00802D53" w:rsidRDefault="00802D53" w:rsidP="00802D53">
      <w:pPr>
        <w:spacing w:after="0" w:line="240" w:lineRule="auto"/>
        <w:rPr>
          <w:rFonts w:ascii="Calibri" w:eastAsia="Times New Roman" w:hAnsi="Calibri" w:cs="Times New Roman"/>
          <w:lang w:bidi="en-US"/>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95"/>
        <w:gridCol w:w="993"/>
        <w:gridCol w:w="1620"/>
        <w:gridCol w:w="1530"/>
        <w:gridCol w:w="1440"/>
      </w:tblGrid>
      <w:tr w:rsidR="00802D53" w:rsidRPr="00802D53" w:rsidTr="00A34428">
        <w:tc>
          <w:tcPr>
            <w:tcW w:w="2160" w:type="dxa"/>
          </w:tcPr>
          <w:p w:rsidR="00802D53" w:rsidRPr="00802D53" w:rsidRDefault="00802D53" w:rsidP="00802D53">
            <w:pPr>
              <w:spacing w:after="0" w:line="240" w:lineRule="auto"/>
              <w:rPr>
                <w:rFonts w:ascii="Calibri" w:eastAsia="Times New Roman" w:hAnsi="Calibri" w:cs="Times New Roman"/>
                <w:b/>
                <w:lang w:bidi="en-US"/>
              </w:rPr>
            </w:pPr>
            <w:r w:rsidRPr="00802D53">
              <w:rPr>
                <w:rFonts w:ascii="Calibri" w:eastAsia="Times New Roman" w:hAnsi="Calibri" w:cs="Times New Roman"/>
                <w:b/>
                <w:lang w:bidi="en-US"/>
              </w:rPr>
              <w:t>Washington State</w:t>
            </w:r>
          </w:p>
        </w:tc>
        <w:tc>
          <w:tcPr>
            <w:tcW w:w="1095" w:type="dxa"/>
            <w:shd w:val="clear" w:color="auto" w:fill="auto"/>
          </w:tcPr>
          <w:p w:rsidR="00802D53" w:rsidRPr="00802D53" w:rsidRDefault="00802D53" w:rsidP="00802D53">
            <w:pPr>
              <w:spacing w:after="0" w:line="240" w:lineRule="auto"/>
              <w:rPr>
                <w:rFonts w:ascii="Calibri" w:eastAsia="Times New Roman" w:hAnsi="Calibri" w:cs="Times New Roman"/>
                <w:b/>
                <w:lang w:bidi="en-US"/>
              </w:rPr>
            </w:pPr>
            <w:r w:rsidRPr="00802D53">
              <w:rPr>
                <w:rFonts w:ascii="Calibri" w:eastAsia="Times New Roman" w:hAnsi="Calibri" w:cs="Times New Roman"/>
                <w:b/>
                <w:lang w:bidi="en-US"/>
              </w:rPr>
              <w:t>Location</w:t>
            </w:r>
          </w:p>
        </w:tc>
        <w:tc>
          <w:tcPr>
            <w:tcW w:w="993" w:type="dxa"/>
            <w:shd w:val="clear" w:color="auto" w:fill="auto"/>
          </w:tcPr>
          <w:p w:rsidR="00802D53" w:rsidRPr="00802D53" w:rsidRDefault="00802D53" w:rsidP="00802D53">
            <w:pPr>
              <w:spacing w:after="0" w:line="240" w:lineRule="auto"/>
              <w:rPr>
                <w:rFonts w:ascii="Calibri" w:eastAsia="Times New Roman" w:hAnsi="Calibri" w:cs="Times New Roman"/>
                <w:b/>
                <w:lang w:bidi="en-US"/>
              </w:rPr>
            </w:pPr>
            <w:r w:rsidRPr="00802D53">
              <w:rPr>
                <w:rFonts w:ascii="Calibri" w:eastAsia="Times New Roman" w:hAnsi="Calibri" w:cs="Times New Roman"/>
                <w:b/>
                <w:lang w:bidi="en-US"/>
              </w:rPr>
              <w:t>Point of Contact</w:t>
            </w:r>
          </w:p>
        </w:tc>
        <w:tc>
          <w:tcPr>
            <w:tcW w:w="1620" w:type="dxa"/>
            <w:shd w:val="clear" w:color="auto" w:fill="auto"/>
          </w:tcPr>
          <w:p w:rsidR="00802D53" w:rsidRPr="00802D53" w:rsidRDefault="00802D53" w:rsidP="00802D53">
            <w:pPr>
              <w:spacing w:after="0" w:line="240" w:lineRule="auto"/>
              <w:rPr>
                <w:rFonts w:ascii="Calibri" w:eastAsia="Times New Roman" w:hAnsi="Calibri" w:cs="Times New Roman"/>
                <w:b/>
                <w:lang w:bidi="en-US"/>
              </w:rPr>
            </w:pPr>
            <w:r w:rsidRPr="00802D53">
              <w:rPr>
                <w:rFonts w:ascii="Calibri" w:eastAsia="Times New Roman" w:hAnsi="Calibri" w:cs="Times New Roman"/>
                <w:b/>
                <w:lang w:bidi="en-US"/>
              </w:rPr>
              <w:t>Phone Number</w:t>
            </w:r>
          </w:p>
        </w:tc>
        <w:tc>
          <w:tcPr>
            <w:tcW w:w="1530" w:type="dxa"/>
            <w:shd w:val="clear" w:color="auto" w:fill="auto"/>
          </w:tcPr>
          <w:p w:rsidR="00802D53" w:rsidRPr="00802D53" w:rsidRDefault="00802D53" w:rsidP="00802D53">
            <w:pPr>
              <w:spacing w:after="0" w:line="240" w:lineRule="auto"/>
              <w:rPr>
                <w:rFonts w:ascii="Calibri" w:eastAsia="Times New Roman" w:hAnsi="Calibri" w:cs="Times New Roman"/>
                <w:b/>
                <w:lang w:bidi="en-US"/>
              </w:rPr>
            </w:pPr>
            <w:r w:rsidRPr="00802D53">
              <w:rPr>
                <w:rFonts w:ascii="Calibri" w:eastAsia="Times New Roman" w:hAnsi="Calibri" w:cs="Times New Roman"/>
                <w:b/>
                <w:lang w:bidi="en-US"/>
              </w:rPr>
              <w:t>Area(s) of Responsibility</w:t>
            </w:r>
          </w:p>
        </w:tc>
        <w:tc>
          <w:tcPr>
            <w:tcW w:w="1440" w:type="dxa"/>
          </w:tcPr>
          <w:p w:rsidR="00802D53" w:rsidRPr="00802D53" w:rsidRDefault="00802D53" w:rsidP="00802D53">
            <w:pPr>
              <w:spacing w:after="0" w:line="240" w:lineRule="auto"/>
              <w:rPr>
                <w:rFonts w:ascii="Calibri" w:eastAsia="Times New Roman" w:hAnsi="Calibri" w:cs="Times New Roman"/>
                <w:b/>
                <w:lang w:bidi="en-US"/>
              </w:rPr>
            </w:pPr>
            <w:r w:rsidRPr="00802D53">
              <w:rPr>
                <w:rFonts w:ascii="Calibri" w:eastAsia="Times New Roman" w:hAnsi="Calibri" w:cs="Times New Roman"/>
                <w:b/>
                <w:lang w:bidi="en-US"/>
              </w:rPr>
              <w:t>Delivery Lead Times</w:t>
            </w:r>
          </w:p>
        </w:tc>
      </w:tr>
      <w:tr w:rsidR="00802D53" w:rsidRPr="00802D53" w:rsidTr="00A34428">
        <w:tc>
          <w:tcPr>
            <w:tcW w:w="2160" w:type="dxa"/>
          </w:tcPr>
          <w:p w:rsidR="00802D53" w:rsidRPr="00802D53" w:rsidRDefault="00802D53" w:rsidP="00802D53">
            <w:pPr>
              <w:spacing w:after="0" w:line="240" w:lineRule="auto"/>
              <w:rPr>
                <w:rFonts w:ascii="Calibri" w:eastAsia="Times New Roman" w:hAnsi="Calibri" w:cs="Times New Roman"/>
                <w:lang w:bidi="en-US"/>
              </w:rPr>
            </w:pPr>
            <w:r w:rsidRPr="00802D53">
              <w:rPr>
                <w:rFonts w:ascii="Calibri" w:eastAsia="Times New Roman" w:hAnsi="Calibri" w:cs="Times New Roman"/>
                <w:lang w:bidi="en-US"/>
              </w:rPr>
              <w:t>Olympic Region</w:t>
            </w:r>
          </w:p>
        </w:tc>
        <w:tc>
          <w:tcPr>
            <w:tcW w:w="1095"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993"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62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53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440" w:type="dxa"/>
          </w:tcPr>
          <w:p w:rsidR="00802D53" w:rsidRPr="00802D53" w:rsidRDefault="00802D53" w:rsidP="00802D53">
            <w:pPr>
              <w:spacing w:after="0" w:line="240" w:lineRule="auto"/>
              <w:rPr>
                <w:rFonts w:ascii="Calibri" w:eastAsia="Times New Roman" w:hAnsi="Calibri" w:cs="Times New Roman"/>
                <w:lang w:bidi="en-US"/>
              </w:rPr>
            </w:pPr>
          </w:p>
        </w:tc>
      </w:tr>
      <w:tr w:rsidR="00802D53" w:rsidRPr="00802D53" w:rsidTr="00A34428">
        <w:tc>
          <w:tcPr>
            <w:tcW w:w="2160" w:type="dxa"/>
          </w:tcPr>
          <w:p w:rsidR="00802D53" w:rsidRPr="00802D53" w:rsidRDefault="00802D53" w:rsidP="00802D53">
            <w:pPr>
              <w:spacing w:after="0" w:line="240" w:lineRule="auto"/>
              <w:rPr>
                <w:rFonts w:ascii="Calibri" w:eastAsia="Times New Roman" w:hAnsi="Calibri" w:cs="Times New Roman"/>
                <w:lang w:bidi="en-US"/>
              </w:rPr>
            </w:pPr>
            <w:r w:rsidRPr="00802D53">
              <w:rPr>
                <w:rFonts w:ascii="Calibri" w:eastAsia="Times New Roman" w:hAnsi="Calibri" w:cs="Times New Roman"/>
                <w:lang w:bidi="en-US"/>
              </w:rPr>
              <w:t>Northwest Region</w:t>
            </w:r>
          </w:p>
        </w:tc>
        <w:tc>
          <w:tcPr>
            <w:tcW w:w="1095"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993"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62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53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440" w:type="dxa"/>
          </w:tcPr>
          <w:p w:rsidR="00802D53" w:rsidRPr="00802D53" w:rsidRDefault="00802D53" w:rsidP="00802D53">
            <w:pPr>
              <w:spacing w:after="0" w:line="240" w:lineRule="auto"/>
              <w:rPr>
                <w:rFonts w:ascii="Calibri" w:eastAsia="Times New Roman" w:hAnsi="Calibri" w:cs="Times New Roman"/>
                <w:lang w:bidi="en-US"/>
              </w:rPr>
            </w:pPr>
          </w:p>
        </w:tc>
      </w:tr>
      <w:tr w:rsidR="00802D53" w:rsidRPr="00802D53" w:rsidTr="00A34428">
        <w:tc>
          <w:tcPr>
            <w:tcW w:w="2160" w:type="dxa"/>
          </w:tcPr>
          <w:p w:rsidR="00802D53" w:rsidRPr="00802D53" w:rsidRDefault="00802D53" w:rsidP="00802D53">
            <w:pPr>
              <w:spacing w:after="0" w:line="240" w:lineRule="auto"/>
              <w:rPr>
                <w:rFonts w:ascii="Calibri" w:eastAsia="Times New Roman" w:hAnsi="Calibri" w:cs="Times New Roman"/>
                <w:lang w:bidi="en-US"/>
              </w:rPr>
            </w:pPr>
            <w:r w:rsidRPr="00802D53">
              <w:rPr>
                <w:rFonts w:ascii="Calibri" w:eastAsia="Times New Roman" w:hAnsi="Calibri" w:cs="Times New Roman"/>
                <w:lang w:bidi="en-US"/>
              </w:rPr>
              <w:t>Southwest Region</w:t>
            </w:r>
          </w:p>
        </w:tc>
        <w:tc>
          <w:tcPr>
            <w:tcW w:w="1095"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993"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62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53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440" w:type="dxa"/>
          </w:tcPr>
          <w:p w:rsidR="00802D53" w:rsidRPr="00802D53" w:rsidRDefault="00802D53" w:rsidP="00802D53">
            <w:pPr>
              <w:spacing w:after="0" w:line="240" w:lineRule="auto"/>
              <w:rPr>
                <w:rFonts w:ascii="Calibri" w:eastAsia="Times New Roman" w:hAnsi="Calibri" w:cs="Times New Roman"/>
                <w:lang w:bidi="en-US"/>
              </w:rPr>
            </w:pPr>
          </w:p>
        </w:tc>
      </w:tr>
      <w:tr w:rsidR="00802D53" w:rsidRPr="00802D53" w:rsidTr="00A34428">
        <w:tc>
          <w:tcPr>
            <w:tcW w:w="2160" w:type="dxa"/>
          </w:tcPr>
          <w:p w:rsidR="00802D53" w:rsidRPr="00802D53" w:rsidRDefault="00802D53" w:rsidP="00802D53">
            <w:pPr>
              <w:spacing w:after="0" w:line="240" w:lineRule="auto"/>
              <w:rPr>
                <w:rFonts w:ascii="Calibri" w:eastAsia="Times New Roman" w:hAnsi="Calibri" w:cs="Times New Roman"/>
                <w:lang w:bidi="en-US"/>
              </w:rPr>
            </w:pPr>
            <w:r w:rsidRPr="00802D53">
              <w:rPr>
                <w:rFonts w:ascii="Calibri" w:eastAsia="Times New Roman" w:hAnsi="Calibri" w:cs="Times New Roman"/>
                <w:lang w:bidi="en-US"/>
              </w:rPr>
              <w:t>North Central Region</w:t>
            </w:r>
          </w:p>
        </w:tc>
        <w:tc>
          <w:tcPr>
            <w:tcW w:w="1095"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993"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62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53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440" w:type="dxa"/>
          </w:tcPr>
          <w:p w:rsidR="00802D53" w:rsidRPr="00802D53" w:rsidRDefault="00802D53" w:rsidP="00802D53">
            <w:pPr>
              <w:spacing w:after="0" w:line="240" w:lineRule="auto"/>
              <w:rPr>
                <w:rFonts w:ascii="Calibri" w:eastAsia="Times New Roman" w:hAnsi="Calibri" w:cs="Times New Roman"/>
                <w:lang w:bidi="en-US"/>
              </w:rPr>
            </w:pPr>
          </w:p>
        </w:tc>
      </w:tr>
      <w:tr w:rsidR="00802D53" w:rsidRPr="00802D53" w:rsidTr="00A34428">
        <w:tc>
          <w:tcPr>
            <w:tcW w:w="2160" w:type="dxa"/>
          </w:tcPr>
          <w:p w:rsidR="00802D53" w:rsidRPr="00802D53" w:rsidRDefault="00802D53" w:rsidP="00802D53">
            <w:pPr>
              <w:spacing w:after="0" w:line="240" w:lineRule="auto"/>
              <w:rPr>
                <w:rFonts w:ascii="Calibri" w:eastAsia="Times New Roman" w:hAnsi="Calibri" w:cs="Times New Roman"/>
                <w:lang w:bidi="en-US"/>
              </w:rPr>
            </w:pPr>
            <w:r w:rsidRPr="00802D53">
              <w:rPr>
                <w:rFonts w:ascii="Calibri" w:eastAsia="Times New Roman" w:hAnsi="Calibri" w:cs="Times New Roman"/>
                <w:lang w:bidi="en-US"/>
              </w:rPr>
              <w:t>South Central Region</w:t>
            </w:r>
          </w:p>
        </w:tc>
        <w:tc>
          <w:tcPr>
            <w:tcW w:w="1095"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993"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62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53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440" w:type="dxa"/>
          </w:tcPr>
          <w:p w:rsidR="00802D53" w:rsidRPr="00802D53" w:rsidRDefault="00802D53" w:rsidP="00802D53">
            <w:pPr>
              <w:spacing w:after="0" w:line="240" w:lineRule="auto"/>
              <w:rPr>
                <w:rFonts w:ascii="Calibri" w:eastAsia="Times New Roman" w:hAnsi="Calibri" w:cs="Times New Roman"/>
                <w:lang w:bidi="en-US"/>
              </w:rPr>
            </w:pPr>
          </w:p>
        </w:tc>
      </w:tr>
      <w:tr w:rsidR="00802D53" w:rsidRPr="00802D53" w:rsidTr="00A34428">
        <w:tc>
          <w:tcPr>
            <w:tcW w:w="2160" w:type="dxa"/>
          </w:tcPr>
          <w:p w:rsidR="00802D53" w:rsidRPr="00802D53" w:rsidRDefault="00802D53" w:rsidP="00802D53">
            <w:pPr>
              <w:spacing w:after="0" w:line="240" w:lineRule="auto"/>
              <w:rPr>
                <w:rFonts w:ascii="Calibri" w:eastAsia="Times New Roman" w:hAnsi="Calibri" w:cs="Times New Roman"/>
                <w:lang w:bidi="en-US"/>
              </w:rPr>
            </w:pPr>
            <w:r w:rsidRPr="00802D53">
              <w:rPr>
                <w:rFonts w:ascii="Calibri" w:eastAsia="Times New Roman" w:hAnsi="Calibri" w:cs="Times New Roman"/>
                <w:lang w:bidi="en-US"/>
              </w:rPr>
              <w:t>Eastern Region</w:t>
            </w:r>
          </w:p>
        </w:tc>
        <w:tc>
          <w:tcPr>
            <w:tcW w:w="1095"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993"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62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530" w:type="dxa"/>
            <w:shd w:val="clear" w:color="auto" w:fill="auto"/>
          </w:tcPr>
          <w:p w:rsidR="00802D53" w:rsidRPr="00802D53" w:rsidRDefault="00802D53" w:rsidP="00802D53">
            <w:pPr>
              <w:spacing w:after="0" w:line="240" w:lineRule="auto"/>
              <w:rPr>
                <w:rFonts w:ascii="Calibri" w:eastAsia="Times New Roman" w:hAnsi="Calibri" w:cs="Times New Roman"/>
                <w:lang w:bidi="en-US"/>
              </w:rPr>
            </w:pPr>
          </w:p>
        </w:tc>
        <w:tc>
          <w:tcPr>
            <w:tcW w:w="1440" w:type="dxa"/>
          </w:tcPr>
          <w:p w:rsidR="00802D53" w:rsidRPr="00802D53" w:rsidRDefault="00802D53" w:rsidP="00802D53">
            <w:pPr>
              <w:spacing w:after="0" w:line="240" w:lineRule="auto"/>
              <w:rPr>
                <w:rFonts w:ascii="Calibri" w:eastAsia="Times New Roman" w:hAnsi="Calibri" w:cs="Times New Roman"/>
                <w:lang w:bidi="en-US"/>
              </w:rPr>
            </w:pPr>
          </w:p>
        </w:tc>
      </w:tr>
    </w:tbl>
    <w:p w:rsidR="00802D53" w:rsidRPr="00802D53" w:rsidRDefault="00802D53" w:rsidP="00802D53">
      <w:pPr>
        <w:spacing w:after="0" w:line="240" w:lineRule="auto"/>
        <w:rPr>
          <w:rFonts w:ascii="Calibri" w:eastAsia="Times New Roman" w:hAnsi="Calibri" w:cs="Times New Roman"/>
          <w:b/>
          <w:lang w:bidi="en-US"/>
        </w:rPr>
      </w:pPr>
    </w:p>
    <w:p w:rsidR="00802D53" w:rsidRPr="0087771B" w:rsidRDefault="00432D83" w:rsidP="0087771B">
      <w:pPr>
        <w:overflowPunct w:val="0"/>
        <w:autoSpaceDE w:val="0"/>
        <w:autoSpaceDN w:val="0"/>
        <w:adjustRightInd w:val="0"/>
        <w:spacing w:after="0" w:line="240" w:lineRule="auto"/>
        <w:textAlignment w:val="baseline"/>
        <w:rPr>
          <w:rFonts w:ascii="Calibri" w:eastAsia="Times New Roman" w:hAnsi="Calibri" w:cs="Times New Roman"/>
          <w:b/>
          <w:lang w:bidi="en-US"/>
        </w:rPr>
      </w:pPr>
      <w:r>
        <w:rPr>
          <w:noProof/>
        </w:rPr>
        <mc:AlternateContent>
          <mc:Choice Requires="wps">
            <w:drawing>
              <wp:anchor distT="0" distB="0" distL="114300" distR="114300" simplePos="0" relativeHeight="251659264" behindDoc="0" locked="0" layoutInCell="1" allowOverlap="1">
                <wp:simplePos x="0" y="0"/>
                <wp:positionH relativeFrom="column">
                  <wp:posOffset>3848431</wp:posOffset>
                </wp:positionH>
                <wp:positionV relativeFrom="paragraph">
                  <wp:posOffset>2438096</wp:posOffset>
                </wp:positionV>
                <wp:extent cx="1033670" cy="119270"/>
                <wp:effectExtent l="0" t="0" r="0" b="0"/>
                <wp:wrapNone/>
                <wp:docPr id="7" name="Rectangle 7"/>
                <wp:cNvGraphicFramePr/>
                <a:graphic xmlns:a="http://schemas.openxmlformats.org/drawingml/2006/main">
                  <a:graphicData uri="http://schemas.microsoft.com/office/word/2010/wordprocessingShape">
                    <wps:wsp>
                      <wps:cNvSpPr/>
                      <wps:spPr>
                        <a:xfrm>
                          <a:off x="0" y="0"/>
                          <a:ext cx="1033670" cy="11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146E6" id="Rectangle 7" o:spid="_x0000_s1026" style="position:absolute;margin-left:303.05pt;margin-top:192pt;width:81.4pt;height: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" fillcolor="white [3212]" stroked="f" strokeweight="2pt"/>
            </w:pict>
          </mc:Fallback>
        </mc:AlternateContent>
      </w:r>
      <w:r w:rsidR="00802D53">
        <w:rPr>
          <w:noProof/>
        </w:rPr>
        <w:drawing>
          <wp:inline distT="0" distB="0" distL="0" distR="0" wp14:anchorId="5793F515" wp14:editId="622E0C74">
            <wp:extent cx="5211518" cy="2883445"/>
            <wp:effectExtent l="0" t="0" r="8255" b="0"/>
            <wp:docPr id="6" name="Picture 1" descr="Washington St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 descr="Washington State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4954" cy="2885346"/>
                    </a:xfrm>
                    <a:prstGeom prst="rect">
                      <a:avLst/>
                    </a:prstGeom>
                    <a:noFill/>
                    <a:ln>
                      <a:noFill/>
                    </a:ln>
                  </pic:spPr>
                </pic:pic>
              </a:graphicData>
            </a:graphic>
          </wp:inline>
        </w:drawing>
      </w: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sectPr w:rsidR="0087771B" w:rsidRPr="0087771B" w:rsidSect="00E57D4D">
          <w:footerReference w:type="default" r:id="rId32"/>
          <w:headerReference w:type="first" r:id="rId33"/>
          <w:pgSz w:w="12240" w:h="15840"/>
          <w:pgMar w:top="1170" w:right="1440" w:bottom="1350" w:left="1440" w:header="504" w:footer="720" w:gutter="0"/>
          <w:cols w:space="720"/>
          <w:docGrid w:linePitch="360"/>
        </w:sect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bookmarkStart w:id="70" w:name="Exhibit_D"/>
      <w:r w:rsidRPr="0087771B">
        <w:rPr>
          <w:rFonts w:ascii="Calibri" w:eastAsia="Times New Roman" w:hAnsi="Calibri" w:cs="Times New Roman"/>
          <w:b/>
          <w:smallCaps/>
          <w:sz w:val="24"/>
        </w:rPr>
        <w:lastRenderedPageBreak/>
        <w:t>Exhibit D – Master Contract</w:t>
      </w:r>
      <w:bookmarkEnd w:id="70"/>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r w:rsidRPr="0087771B">
        <w:rPr>
          <w:rFonts w:ascii="Calibri" w:eastAsia="Times New Roman" w:hAnsi="Calibri" w:cs="Times New Roman"/>
        </w:rPr>
        <w:t>See attached Washington State</w:t>
      </w:r>
      <w:r w:rsidR="005B2F49">
        <w:rPr>
          <w:rFonts w:ascii="Calibri" w:eastAsia="Times New Roman" w:hAnsi="Calibri" w:cs="Times New Roman"/>
        </w:rPr>
        <w:t xml:space="preserve"> Master Contract for IFB No. 01617</w:t>
      </w:r>
      <w:r w:rsidRPr="0087771B">
        <w:rPr>
          <w:rFonts w:ascii="Calibri" w:eastAsia="Times New Roman" w:hAnsi="Calibri" w:cs="Times New Roman"/>
        </w:rPr>
        <w:t xml:space="preserve"> – </w:t>
      </w:r>
      <w:r w:rsidR="005B2F49" w:rsidRPr="005B2F49">
        <w:rPr>
          <w:rFonts w:ascii="Calibri" w:eastAsia="Times New Roman" w:hAnsi="Calibri" w:cs="Times New Roman"/>
        </w:rPr>
        <w:t>ADA Vans, Mini Vans, and Specialty Vehicles</w: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bookmarkStart w:id="71" w:name="_MON_1553665332"/>
    <w:bookmarkEnd w:id="71"/>
    <w:p w:rsidR="0087771B" w:rsidRPr="0087771B" w:rsidRDefault="004520BF" w:rsidP="0087771B">
      <w:pPr>
        <w:overflowPunct w:val="0"/>
        <w:autoSpaceDE w:val="0"/>
        <w:autoSpaceDN w:val="0"/>
        <w:adjustRightInd w:val="0"/>
        <w:spacing w:after="0" w:line="240" w:lineRule="auto"/>
        <w:jc w:val="center"/>
        <w:textAlignment w:val="baseline"/>
        <w:rPr>
          <w:rFonts w:ascii="Calibri" w:eastAsia="Times New Roman" w:hAnsi="Calibri" w:cs="Times New Roman"/>
        </w:rPr>
      </w:pPr>
      <w:r>
        <w:rPr>
          <w:rFonts w:ascii="Calibri" w:eastAsia="Times New Roman" w:hAnsi="Calibri" w:cs="Times New Roman"/>
        </w:rPr>
        <w:object w:dxaOrig="1531" w:dyaOrig="990">
          <v:shape id="_x0000_i1033" type="#_x0000_t75" style="width:76.5pt;height:49.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Word.Document.12" ShapeID="_x0000_i1033" DrawAspect="Icon" ObjectID="_1652243574" r:id="rId35">
            <o:FieldCodes>\s</o:FieldCodes>
          </o:OLEObject>
        </w:object>
      </w: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jc w:val="both"/>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sectPr w:rsidR="0087771B" w:rsidRPr="0087771B" w:rsidSect="00E57D4D">
          <w:footerReference w:type="default" r:id="rId36"/>
          <w:headerReference w:type="first" r:id="rId37"/>
          <w:pgSz w:w="12240" w:h="15840"/>
          <w:pgMar w:top="1170" w:right="1440" w:bottom="1350" w:left="1440" w:header="504" w:footer="720" w:gutter="0"/>
          <w:cols w:space="720"/>
          <w:docGrid w:linePitch="360"/>
        </w:sectPr>
      </w:pP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bookmarkStart w:id="72" w:name="Exhibit_E"/>
      <w:r w:rsidRPr="0087771B">
        <w:rPr>
          <w:rFonts w:ascii="Calibri" w:eastAsia="Times New Roman" w:hAnsi="Calibri" w:cs="Times New Roman"/>
          <w:b/>
          <w:smallCaps/>
          <w:sz w:val="24"/>
        </w:rPr>
        <w:lastRenderedPageBreak/>
        <w:t>Exhibit E – Complaint, Debrief, &amp; Protest Requirements</w:t>
      </w:r>
      <w:bookmarkEnd w:id="72"/>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bookmarkStart w:id="73" w:name="_MON_1553665278"/>
    <w:bookmarkEnd w:id="73"/>
    <w:p w:rsidR="0087771B" w:rsidRPr="0087771B" w:rsidRDefault="005B2F49" w:rsidP="0087771B">
      <w:pPr>
        <w:overflowPunct w:val="0"/>
        <w:autoSpaceDE w:val="0"/>
        <w:autoSpaceDN w:val="0"/>
        <w:adjustRightInd w:val="0"/>
        <w:spacing w:after="0" w:line="240" w:lineRule="auto"/>
        <w:jc w:val="center"/>
        <w:textAlignment w:val="baseline"/>
        <w:rPr>
          <w:rFonts w:ascii="Calibri" w:eastAsia="Times New Roman" w:hAnsi="Calibri" w:cs="Times New Roman"/>
        </w:rPr>
        <w:sectPr w:rsidR="0087771B" w:rsidRPr="0087771B" w:rsidSect="00E57D4D">
          <w:footerReference w:type="default" r:id="rId38"/>
          <w:headerReference w:type="first" r:id="rId39"/>
          <w:pgSz w:w="12240" w:h="15840"/>
          <w:pgMar w:top="1170" w:right="1440" w:bottom="1350" w:left="1440" w:header="504" w:footer="720" w:gutter="0"/>
          <w:cols w:space="720"/>
          <w:docGrid w:linePitch="360"/>
        </w:sectPr>
      </w:pPr>
      <w:r>
        <w:rPr>
          <w:rFonts w:ascii="Calibri" w:eastAsia="Times New Roman" w:hAnsi="Calibri" w:cs="Times New Roman"/>
        </w:rPr>
        <w:object w:dxaOrig="1531" w:dyaOrig="990">
          <v:shape id="_x0000_i1034" type="#_x0000_t75" style="width:76.5pt;height:49.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Word.Document.12" ShapeID="_x0000_i1034" DrawAspect="Icon" ObjectID="_1652243575" r:id="rId41">
            <o:FieldCodes>\s</o:FieldCodes>
          </o:OLEObject>
        </w:object>
      </w: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bookmarkStart w:id="74" w:name="Exhibit_F"/>
      <w:r w:rsidRPr="0087771B">
        <w:rPr>
          <w:rFonts w:ascii="Calibri" w:eastAsia="Times New Roman" w:hAnsi="Calibri" w:cs="Times New Roman"/>
          <w:b/>
          <w:smallCaps/>
          <w:sz w:val="24"/>
        </w:rPr>
        <w:lastRenderedPageBreak/>
        <w:t>Exhibit F– Doing Business with the State of Washington</w:t>
      </w:r>
    </w:p>
    <w:p w:rsidR="0087771B" w:rsidRPr="0087771B" w:rsidRDefault="0087771B" w:rsidP="0087771B">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p>
    <w:bookmarkEnd w:id="74"/>
    <w:p w:rsidR="0087771B" w:rsidRPr="0087771B" w:rsidRDefault="0087771B" w:rsidP="0087771B">
      <w:pPr>
        <w:overflowPunct w:val="0"/>
        <w:autoSpaceDE w:val="0"/>
        <w:autoSpaceDN w:val="0"/>
        <w:adjustRightInd w:val="0"/>
        <w:spacing w:after="0" w:line="240" w:lineRule="auto"/>
        <w:textAlignment w:val="baseline"/>
        <w:rPr>
          <w:rFonts w:ascii="Calibri" w:eastAsia="Times New Roman" w:hAnsi="Calibri" w:cs="Times New Roman"/>
        </w:rPr>
      </w:pPr>
    </w:p>
    <w:bookmarkStart w:id="75" w:name="_MON_1553665234"/>
    <w:bookmarkEnd w:id="75"/>
    <w:p w:rsidR="0087771B" w:rsidRPr="0087771B" w:rsidRDefault="005B2F49" w:rsidP="0087771B">
      <w:pPr>
        <w:overflowPunct w:val="0"/>
        <w:autoSpaceDE w:val="0"/>
        <w:autoSpaceDN w:val="0"/>
        <w:adjustRightInd w:val="0"/>
        <w:spacing w:before="120" w:after="0" w:line="240" w:lineRule="auto"/>
        <w:ind w:right="720"/>
        <w:jc w:val="center"/>
        <w:textAlignment w:val="baseline"/>
        <w:rPr>
          <w:rFonts w:ascii="Calibri" w:eastAsia="Times New Roman" w:hAnsi="Calibri" w:cs="Times New Roman"/>
          <w:lang w:bidi="en-US"/>
        </w:rPr>
      </w:pPr>
      <w:r>
        <w:rPr>
          <w:rFonts w:ascii="Calibri" w:eastAsia="Times New Roman" w:hAnsi="Calibri" w:cs="Times New Roman"/>
          <w:lang w:bidi="en-US"/>
        </w:rPr>
        <w:object w:dxaOrig="1531" w:dyaOrig="990">
          <v:shape id="_x0000_i1035" type="#_x0000_t75" style="width:76.5pt;height:49.5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Word.Document.12" ShapeID="_x0000_i1035" DrawAspect="Icon" ObjectID="_1652243576" r:id="rId43">
            <o:FieldCodes>\s</o:FieldCodes>
          </o:OLEObject>
        </w:object>
      </w:r>
    </w:p>
    <w:p w:rsidR="001E5522" w:rsidRDefault="001E5522"/>
    <w:sectPr w:rsidR="001E5522" w:rsidSect="001E72C7">
      <w:pgSz w:w="12240" w:h="15840"/>
      <w:pgMar w:top="1440" w:right="1440" w:bottom="1440" w:left="1440" w:header="5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10A" w:rsidRDefault="0064410A">
      <w:pPr>
        <w:spacing w:after="0" w:line="240" w:lineRule="auto"/>
      </w:pPr>
      <w:r>
        <w:separator/>
      </w:r>
    </w:p>
  </w:endnote>
  <w:endnote w:type="continuationSeparator" w:id="0">
    <w:p w:rsidR="0064410A" w:rsidRDefault="00644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7F754A" w:rsidRDefault="0087771B"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00A31A38">
      <w:rPr>
        <w:rFonts w:ascii="Calibri" w:hAnsi="Calibri"/>
        <w:smallCaps/>
        <w:sz w:val="20"/>
        <w:szCs w:val="20"/>
        <w:lang w:val="en-US"/>
      </w:rPr>
      <w:t>01617</w:t>
    </w:r>
    <w:r>
      <w:rPr>
        <w:rFonts w:ascii="Calibri" w:hAnsi="Calibri"/>
        <w:smallCaps/>
        <w:sz w:val="20"/>
        <w:szCs w:val="20"/>
        <w:lang w:val="en-US"/>
      </w:rPr>
      <w:t xml:space="preserve"> – </w:t>
    </w:r>
    <w:r w:rsidR="00A31A38" w:rsidRPr="00A31A38">
      <w:rPr>
        <w:rFonts w:ascii="Calibri" w:hAnsi="Calibri"/>
        <w:smallCaps/>
        <w:sz w:val="20"/>
        <w:szCs w:val="20"/>
        <w:lang w:val="en-US"/>
      </w:rPr>
      <w:t>ADA VANS, MINI VANS, AND SPECIALTY VEHICLES</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C0059E">
      <w:rPr>
        <w:rFonts w:ascii="Calibri" w:hAnsi="Calibri"/>
        <w:smallCaps/>
        <w:noProof/>
        <w:sz w:val="20"/>
        <w:szCs w:val="20"/>
      </w:rPr>
      <w:t>3</w:t>
    </w:r>
    <w:r w:rsidRPr="007F754A">
      <w:rPr>
        <w:rFonts w:ascii="Calibri" w:hAnsi="Calibri"/>
        <w:smallCaps/>
        <w:noProof/>
        <w:sz w:val="20"/>
        <w:szCs w:val="20"/>
      </w:rPr>
      <w:fldChar w:fldCharType="end"/>
    </w:r>
  </w:p>
  <w:p w:rsidR="006771D0" w:rsidRPr="007F754A" w:rsidRDefault="0087771B">
    <w:pPr>
      <w:pStyle w:val="Footer"/>
      <w:rPr>
        <w:rFonts w:ascii="Calibri" w:hAnsi="Calibri"/>
        <w:sz w:val="16"/>
        <w:szCs w:val="16"/>
        <w:lang w:val="en-US"/>
      </w:rPr>
    </w:pPr>
    <w:r w:rsidRPr="007F754A">
      <w:rPr>
        <w:rFonts w:ascii="Calibri" w:hAnsi="Calibri"/>
        <w:sz w:val="16"/>
        <w:szCs w:val="16"/>
        <w:lang w:val="en-US"/>
      </w:rPr>
      <w:t xml:space="preserve">(Rev </w:t>
    </w:r>
    <w:r>
      <w:rPr>
        <w:rFonts w:ascii="Calibri" w:hAnsi="Calibri"/>
        <w:sz w:val="16"/>
        <w:szCs w:val="16"/>
        <w:lang w:val="en-US"/>
      </w:rPr>
      <w:t>8-15</w:t>
    </w:r>
    <w:r w:rsidRPr="007F754A">
      <w:rPr>
        <w:rFonts w:ascii="Calibri" w:hAnsi="Calibri"/>
        <w:sz w:val="16"/>
        <w:szCs w:val="16"/>
        <w:lang w:val="en-US"/>
      </w:rPr>
      <w:t>-2016)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7F754A" w:rsidRDefault="00A31A38" w:rsidP="007F754A">
    <w:pPr>
      <w:pStyle w:val="Footer"/>
      <w:pBdr>
        <w:top w:val="single" w:sz="4" w:space="1" w:color="auto"/>
      </w:pBdr>
      <w:tabs>
        <w:tab w:val="clear" w:pos="4320"/>
        <w:tab w:val="clear" w:pos="8640"/>
        <w:tab w:val="right" w:pos="9360"/>
      </w:tabs>
      <w:rPr>
        <w:rFonts w:ascii="Calibri" w:hAnsi="Calibri"/>
        <w:smallCaps/>
        <w:sz w:val="20"/>
        <w:szCs w:val="20"/>
      </w:rPr>
    </w:pPr>
    <w:r w:rsidRPr="00A31A38">
      <w:rPr>
        <w:rFonts w:ascii="Calibri" w:hAnsi="Calibri"/>
        <w:smallCaps/>
        <w:sz w:val="20"/>
        <w:szCs w:val="20"/>
        <w:lang w:val="en-US"/>
      </w:rPr>
      <w:t>IFB No. 01617 – ADA VANS, MINI VANS, AND SPECIALTY VEHICLES</w:t>
    </w:r>
    <w:r w:rsidR="0087771B" w:rsidRPr="007F754A">
      <w:rPr>
        <w:rFonts w:ascii="Calibri" w:hAnsi="Calibri"/>
        <w:smallCaps/>
        <w:sz w:val="20"/>
        <w:szCs w:val="20"/>
      </w:rPr>
      <w:tab/>
      <w:t xml:space="preserve">Page </w:t>
    </w:r>
    <w:r w:rsidR="0087771B" w:rsidRPr="007F754A">
      <w:rPr>
        <w:rFonts w:ascii="Calibri" w:hAnsi="Calibri"/>
        <w:smallCaps/>
        <w:sz w:val="20"/>
        <w:szCs w:val="20"/>
      </w:rPr>
      <w:fldChar w:fldCharType="begin"/>
    </w:r>
    <w:r w:rsidR="0087771B" w:rsidRPr="007F754A">
      <w:rPr>
        <w:rFonts w:ascii="Calibri" w:hAnsi="Calibri"/>
        <w:smallCaps/>
        <w:sz w:val="20"/>
        <w:szCs w:val="20"/>
      </w:rPr>
      <w:instrText xml:space="preserve"> PAGE   \* MERGEFORMAT </w:instrText>
    </w:r>
    <w:r w:rsidR="0087771B" w:rsidRPr="007F754A">
      <w:rPr>
        <w:rFonts w:ascii="Calibri" w:hAnsi="Calibri"/>
        <w:smallCaps/>
        <w:sz w:val="20"/>
        <w:szCs w:val="20"/>
      </w:rPr>
      <w:fldChar w:fldCharType="separate"/>
    </w:r>
    <w:r w:rsidR="00C0059E">
      <w:rPr>
        <w:rFonts w:ascii="Calibri" w:hAnsi="Calibri"/>
        <w:smallCaps/>
        <w:noProof/>
        <w:sz w:val="20"/>
        <w:szCs w:val="20"/>
      </w:rPr>
      <w:t>13</w:t>
    </w:r>
    <w:r w:rsidR="0087771B" w:rsidRPr="007F754A">
      <w:rPr>
        <w:rFonts w:ascii="Calibri" w:hAnsi="Calibri"/>
        <w:smallCaps/>
        <w:noProof/>
        <w:sz w:val="20"/>
        <w:szCs w:val="20"/>
      </w:rPr>
      <w:fldChar w:fldCharType="end"/>
    </w:r>
  </w:p>
  <w:p w:rsidR="006771D0" w:rsidRPr="007F754A" w:rsidRDefault="0087771B">
    <w:pPr>
      <w:pStyle w:val="Footer"/>
      <w:rPr>
        <w:rFonts w:ascii="Calibri" w:hAnsi="Calibri"/>
        <w:sz w:val="16"/>
        <w:szCs w:val="16"/>
        <w:lang w:val="en-US"/>
      </w:rPr>
    </w:pPr>
    <w:r w:rsidRPr="007F754A">
      <w:rPr>
        <w:rFonts w:ascii="Calibri" w:hAnsi="Calibri"/>
        <w:sz w:val="16"/>
        <w:szCs w:val="16"/>
        <w:lang w:val="en-US"/>
      </w:rPr>
      <w:t>(Rev 5-1-2016)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7F754A" w:rsidRDefault="00A31A38" w:rsidP="007F754A">
    <w:pPr>
      <w:pStyle w:val="Footer"/>
      <w:pBdr>
        <w:top w:val="single" w:sz="4" w:space="1" w:color="auto"/>
      </w:pBdr>
      <w:tabs>
        <w:tab w:val="clear" w:pos="4320"/>
        <w:tab w:val="clear" w:pos="8640"/>
        <w:tab w:val="right" w:pos="9360"/>
      </w:tabs>
      <w:rPr>
        <w:rFonts w:ascii="Calibri" w:hAnsi="Calibri"/>
        <w:smallCaps/>
        <w:sz w:val="20"/>
        <w:szCs w:val="20"/>
      </w:rPr>
    </w:pPr>
    <w:r w:rsidRPr="00A31A38">
      <w:rPr>
        <w:rFonts w:ascii="Calibri" w:hAnsi="Calibri"/>
        <w:smallCaps/>
        <w:sz w:val="20"/>
        <w:szCs w:val="20"/>
        <w:lang w:val="en-US"/>
      </w:rPr>
      <w:t>IFB No. 01617 – ADA VANS, MINI VANS, AND SPECIALTY VEHICLES</w:t>
    </w:r>
    <w:r w:rsidR="0087771B" w:rsidRPr="007F754A">
      <w:rPr>
        <w:rFonts w:ascii="Calibri" w:hAnsi="Calibri"/>
        <w:smallCaps/>
        <w:sz w:val="20"/>
        <w:szCs w:val="20"/>
      </w:rPr>
      <w:tab/>
      <w:t xml:space="preserve">Page </w:t>
    </w:r>
    <w:r w:rsidR="0087771B" w:rsidRPr="007F754A">
      <w:rPr>
        <w:rFonts w:ascii="Calibri" w:hAnsi="Calibri"/>
        <w:smallCaps/>
        <w:sz w:val="20"/>
        <w:szCs w:val="20"/>
      </w:rPr>
      <w:fldChar w:fldCharType="begin"/>
    </w:r>
    <w:r w:rsidR="0087771B" w:rsidRPr="007F754A">
      <w:rPr>
        <w:rFonts w:ascii="Calibri" w:hAnsi="Calibri"/>
        <w:smallCaps/>
        <w:sz w:val="20"/>
        <w:szCs w:val="20"/>
      </w:rPr>
      <w:instrText xml:space="preserve"> PAGE   \* MERGEFORMAT </w:instrText>
    </w:r>
    <w:r w:rsidR="0087771B" w:rsidRPr="007F754A">
      <w:rPr>
        <w:rFonts w:ascii="Calibri" w:hAnsi="Calibri"/>
        <w:smallCaps/>
        <w:sz w:val="20"/>
        <w:szCs w:val="20"/>
      </w:rPr>
      <w:fldChar w:fldCharType="separate"/>
    </w:r>
    <w:r w:rsidR="00C0059E">
      <w:rPr>
        <w:rFonts w:ascii="Calibri" w:hAnsi="Calibri"/>
        <w:smallCaps/>
        <w:noProof/>
        <w:sz w:val="20"/>
        <w:szCs w:val="20"/>
      </w:rPr>
      <w:t>16</w:t>
    </w:r>
    <w:r w:rsidR="0087771B" w:rsidRPr="007F754A">
      <w:rPr>
        <w:rFonts w:ascii="Calibri" w:hAnsi="Calibri"/>
        <w:smallCaps/>
        <w:noProof/>
        <w:sz w:val="20"/>
        <w:szCs w:val="20"/>
      </w:rPr>
      <w:fldChar w:fldCharType="end"/>
    </w:r>
  </w:p>
  <w:p w:rsidR="006771D0" w:rsidRPr="007F754A" w:rsidRDefault="0087771B">
    <w:pPr>
      <w:pStyle w:val="Footer"/>
      <w:rPr>
        <w:rFonts w:ascii="Calibri" w:hAnsi="Calibri"/>
        <w:sz w:val="16"/>
        <w:szCs w:val="16"/>
        <w:lang w:val="en-US"/>
      </w:rPr>
    </w:pPr>
    <w:r w:rsidRPr="007F754A">
      <w:rPr>
        <w:rFonts w:ascii="Calibri" w:hAnsi="Calibri"/>
        <w:sz w:val="16"/>
        <w:szCs w:val="16"/>
        <w:lang w:val="en-US"/>
      </w:rPr>
      <w:t>(Rev 5-1-2016)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7F754A" w:rsidRDefault="00A31A38" w:rsidP="007F754A">
    <w:pPr>
      <w:pStyle w:val="Footer"/>
      <w:pBdr>
        <w:top w:val="single" w:sz="4" w:space="1" w:color="auto"/>
      </w:pBdr>
      <w:tabs>
        <w:tab w:val="clear" w:pos="4320"/>
        <w:tab w:val="clear" w:pos="8640"/>
        <w:tab w:val="right" w:pos="9360"/>
      </w:tabs>
      <w:rPr>
        <w:rFonts w:ascii="Calibri" w:hAnsi="Calibri"/>
        <w:smallCaps/>
        <w:sz w:val="20"/>
        <w:szCs w:val="20"/>
      </w:rPr>
    </w:pPr>
    <w:r w:rsidRPr="00A31A38">
      <w:rPr>
        <w:rFonts w:ascii="Calibri" w:hAnsi="Calibri"/>
        <w:smallCaps/>
        <w:sz w:val="20"/>
        <w:szCs w:val="20"/>
        <w:lang w:val="en-US"/>
      </w:rPr>
      <w:t>IFB No. 01617 – ADA VANS, MINI VANS, AND SPECIALTY VEHICLES</w:t>
    </w:r>
    <w:r w:rsidR="0087771B" w:rsidRPr="007F754A">
      <w:rPr>
        <w:rFonts w:ascii="Calibri" w:hAnsi="Calibri"/>
        <w:smallCaps/>
        <w:sz w:val="20"/>
        <w:szCs w:val="20"/>
      </w:rPr>
      <w:tab/>
      <w:t xml:space="preserve">Page </w:t>
    </w:r>
    <w:r w:rsidR="0087771B" w:rsidRPr="007F754A">
      <w:rPr>
        <w:rFonts w:ascii="Calibri" w:hAnsi="Calibri"/>
        <w:smallCaps/>
        <w:sz w:val="20"/>
        <w:szCs w:val="20"/>
      </w:rPr>
      <w:fldChar w:fldCharType="begin"/>
    </w:r>
    <w:r w:rsidR="0087771B" w:rsidRPr="007F754A">
      <w:rPr>
        <w:rFonts w:ascii="Calibri" w:hAnsi="Calibri"/>
        <w:smallCaps/>
        <w:sz w:val="20"/>
        <w:szCs w:val="20"/>
      </w:rPr>
      <w:instrText xml:space="preserve"> PAGE   \* MERGEFORMAT </w:instrText>
    </w:r>
    <w:r w:rsidR="0087771B" w:rsidRPr="007F754A">
      <w:rPr>
        <w:rFonts w:ascii="Calibri" w:hAnsi="Calibri"/>
        <w:smallCaps/>
        <w:sz w:val="20"/>
        <w:szCs w:val="20"/>
      </w:rPr>
      <w:fldChar w:fldCharType="separate"/>
    </w:r>
    <w:r w:rsidR="00C0059E">
      <w:rPr>
        <w:rFonts w:ascii="Calibri" w:hAnsi="Calibri"/>
        <w:smallCaps/>
        <w:noProof/>
        <w:sz w:val="20"/>
        <w:szCs w:val="20"/>
      </w:rPr>
      <w:t>17</w:t>
    </w:r>
    <w:r w:rsidR="0087771B" w:rsidRPr="007F754A">
      <w:rPr>
        <w:rFonts w:ascii="Calibri" w:hAnsi="Calibri"/>
        <w:smallCaps/>
        <w:noProof/>
        <w:sz w:val="20"/>
        <w:szCs w:val="20"/>
      </w:rPr>
      <w:fldChar w:fldCharType="end"/>
    </w:r>
  </w:p>
  <w:p w:rsidR="006771D0" w:rsidRPr="007F754A" w:rsidRDefault="0087771B">
    <w:pPr>
      <w:pStyle w:val="Footer"/>
      <w:rPr>
        <w:rFonts w:ascii="Calibri" w:hAnsi="Calibri"/>
        <w:sz w:val="16"/>
        <w:szCs w:val="16"/>
        <w:lang w:val="en-US"/>
      </w:rPr>
    </w:pPr>
    <w:r w:rsidRPr="007F754A">
      <w:rPr>
        <w:rFonts w:ascii="Calibri" w:hAnsi="Calibri"/>
        <w:sz w:val="16"/>
        <w:szCs w:val="16"/>
        <w:lang w:val="en-US"/>
      </w:rPr>
      <w:t>(Rev 5-1-2016)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7F754A" w:rsidRDefault="00A31A38" w:rsidP="007F754A">
    <w:pPr>
      <w:pStyle w:val="Footer"/>
      <w:pBdr>
        <w:top w:val="single" w:sz="4" w:space="1" w:color="auto"/>
      </w:pBdr>
      <w:tabs>
        <w:tab w:val="clear" w:pos="4320"/>
        <w:tab w:val="clear" w:pos="8640"/>
        <w:tab w:val="right" w:pos="9360"/>
      </w:tabs>
      <w:rPr>
        <w:rFonts w:ascii="Calibri" w:hAnsi="Calibri"/>
        <w:smallCaps/>
        <w:sz w:val="20"/>
        <w:szCs w:val="20"/>
      </w:rPr>
    </w:pPr>
    <w:r w:rsidRPr="00A31A38">
      <w:rPr>
        <w:rFonts w:ascii="Calibri" w:hAnsi="Calibri"/>
        <w:smallCaps/>
        <w:sz w:val="20"/>
        <w:szCs w:val="20"/>
        <w:lang w:val="en-US"/>
      </w:rPr>
      <w:t>IFB No. 01617 – ADA VANS, MINI VANS, AND SPECIALTY VEHICLES</w:t>
    </w:r>
    <w:r w:rsidR="0087771B" w:rsidRPr="007F754A">
      <w:rPr>
        <w:rFonts w:ascii="Calibri" w:hAnsi="Calibri"/>
        <w:smallCaps/>
        <w:sz w:val="20"/>
        <w:szCs w:val="20"/>
      </w:rPr>
      <w:tab/>
      <w:t xml:space="preserve">Page </w:t>
    </w:r>
    <w:r w:rsidR="0087771B" w:rsidRPr="007F754A">
      <w:rPr>
        <w:rFonts w:ascii="Calibri" w:hAnsi="Calibri"/>
        <w:smallCaps/>
        <w:sz w:val="20"/>
        <w:szCs w:val="20"/>
      </w:rPr>
      <w:fldChar w:fldCharType="begin"/>
    </w:r>
    <w:r w:rsidR="0087771B" w:rsidRPr="007F754A">
      <w:rPr>
        <w:rFonts w:ascii="Calibri" w:hAnsi="Calibri"/>
        <w:smallCaps/>
        <w:sz w:val="20"/>
        <w:szCs w:val="20"/>
      </w:rPr>
      <w:instrText xml:space="preserve"> PAGE   \* MERGEFORMAT </w:instrText>
    </w:r>
    <w:r w:rsidR="0087771B" w:rsidRPr="007F754A">
      <w:rPr>
        <w:rFonts w:ascii="Calibri" w:hAnsi="Calibri"/>
        <w:smallCaps/>
        <w:sz w:val="20"/>
        <w:szCs w:val="20"/>
      </w:rPr>
      <w:fldChar w:fldCharType="separate"/>
    </w:r>
    <w:r w:rsidR="00C0059E">
      <w:rPr>
        <w:rFonts w:ascii="Calibri" w:hAnsi="Calibri"/>
        <w:smallCaps/>
        <w:noProof/>
        <w:sz w:val="20"/>
        <w:szCs w:val="20"/>
      </w:rPr>
      <w:t>19</w:t>
    </w:r>
    <w:r w:rsidR="0087771B" w:rsidRPr="007F754A">
      <w:rPr>
        <w:rFonts w:ascii="Calibri" w:hAnsi="Calibri"/>
        <w:smallCaps/>
        <w:noProof/>
        <w:sz w:val="20"/>
        <w:szCs w:val="20"/>
      </w:rPr>
      <w:fldChar w:fldCharType="end"/>
    </w:r>
  </w:p>
  <w:p w:rsidR="006771D0" w:rsidRPr="007F754A" w:rsidRDefault="0087771B">
    <w:pPr>
      <w:pStyle w:val="Footer"/>
      <w:rPr>
        <w:rFonts w:ascii="Calibri" w:hAnsi="Calibri"/>
        <w:sz w:val="16"/>
        <w:szCs w:val="16"/>
        <w:lang w:val="en-US"/>
      </w:rPr>
    </w:pPr>
    <w:r w:rsidRPr="007F754A">
      <w:rPr>
        <w:rFonts w:ascii="Calibri" w:hAnsi="Calibri"/>
        <w:sz w:val="16"/>
        <w:szCs w:val="16"/>
        <w:lang w:val="en-US"/>
      </w:rPr>
      <w:t>(Rev 5-1-2016)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10A" w:rsidRDefault="0064410A">
      <w:pPr>
        <w:spacing w:after="0" w:line="240" w:lineRule="auto"/>
      </w:pPr>
      <w:r>
        <w:separator/>
      </w:r>
    </w:p>
  </w:footnote>
  <w:footnote w:type="continuationSeparator" w:id="0">
    <w:p w:rsidR="0064410A" w:rsidRDefault="00644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EA05BA" w:rsidRDefault="0087771B" w:rsidP="00EA05BA">
    <w:pPr>
      <w:spacing w:after="120"/>
      <w:rPr>
        <w:rFonts w:ascii="Calibri" w:hAnsi="Calibri"/>
      </w:rPr>
    </w:pPr>
    <w:r>
      <w:rPr>
        <w:noProof/>
      </w:rPr>
      <w:drawing>
        <wp:inline distT="0" distB="0" distL="0" distR="0" wp14:anchorId="1959629F" wp14:editId="15293758">
          <wp:extent cx="6059805" cy="798195"/>
          <wp:effectExtent l="0" t="0" r="0" b="1905"/>
          <wp:docPr id="1"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EA05BA" w:rsidRDefault="0087771B" w:rsidP="00EA05BA">
    <w:pPr>
      <w:spacing w:after="120"/>
      <w:rPr>
        <w:rFonts w:ascii="Calibri" w:hAnsi="Calibri"/>
      </w:rPr>
    </w:pPr>
    <w:r>
      <w:rPr>
        <w:noProof/>
      </w:rPr>
      <w:drawing>
        <wp:inline distT="0" distB="0" distL="0" distR="0" wp14:anchorId="0E1CA2DA" wp14:editId="7BA02FFA">
          <wp:extent cx="6059805" cy="798195"/>
          <wp:effectExtent l="0" t="0" r="0" b="1905"/>
          <wp:docPr id="2" name="Picture 2"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EA05BA" w:rsidRDefault="0087771B" w:rsidP="00EA05BA">
    <w:pPr>
      <w:spacing w:after="120"/>
      <w:rPr>
        <w:rFonts w:ascii="Calibri" w:hAnsi="Calibri"/>
      </w:rPr>
    </w:pPr>
    <w:r>
      <w:rPr>
        <w:noProof/>
      </w:rPr>
      <w:drawing>
        <wp:inline distT="0" distB="0" distL="0" distR="0" wp14:anchorId="23F3656D" wp14:editId="4B86BECB">
          <wp:extent cx="6059805" cy="798195"/>
          <wp:effectExtent l="0" t="0" r="0" b="1905"/>
          <wp:docPr id="3"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EA05BA" w:rsidRDefault="0087771B" w:rsidP="00EA05BA">
    <w:pPr>
      <w:spacing w:after="120"/>
      <w:rPr>
        <w:rFonts w:ascii="Calibri" w:hAnsi="Calibri"/>
      </w:rPr>
    </w:pPr>
    <w:r>
      <w:rPr>
        <w:noProof/>
      </w:rPr>
      <w:drawing>
        <wp:inline distT="0" distB="0" distL="0" distR="0" wp14:anchorId="0B52546E" wp14:editId="707DBBE7">
          <wp:extent cx="6059805" cy="798195"/>
          <wp:effectExtent l="0" t="0" r="0" b="1905"/>
          <wp:docPr id="4"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D0" w:rsidRPr="00EA05BA" w:rsidRDefault="0087771B" w:rsidP="00EA05BA">
    <w:pPr>
      <w:spacing w:after="120"/>
      <w:rPr>
        <w:rFonts w:ascii="Calibri" w:hAnsi="Calibri"/>
      </w:rPr>
    </w:pPr>
    <w:r>
      <w:rPr>
        <w:noProof/>
      </w:rPr>
      <w:drawing>
        <wp:inline distT="0" distB="0" distL="0" distR="0" wp14:anchorId="229E72BF" wp14:editId="33A4DD88">
          <wp:extent cx="6059805" cy="798195"/>
          <wp:effectExtent l="0" t="0" r="0" b="1905"/>
          <wp:docPr id="5"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9A4CA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C4698D"/>
    <w:multiLevelType w:val="hybridMultilevel"/>
    <w:tmpl w:val="47FE6C64"/>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110A60E8"/>
    <w:multiLevelType w:val="hybridMultilevel"/>
    <w:tmpl w:val="2B6067A2"/>
    <w:lvl w:ilvl="0" w:tplc="670CB6D8">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1405334B"/>
    <w:multiLevelType w:val="hybridMultilevel"/>
    <w:tmpl w:val="0060CB1C"/>
    <w:lvl w:ilvl="0" w:tplc="8340B68A">
      <w:start w:val="1"/>
      <w:numFmt w:val="bullet"/>
      <w:lvlText w:val=""/>
      <w:lvlJc w:val="left"/>
      <w:pPr>
        <w:ind w:left="1296" w:hanging="360"/>
      </w:pPr>
      <w:rPr>
        <w:rFonts w:ascii="Wingdings 2" w:hAnsi="Wingdings 2"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82CE5"/>
    <w:multiLevelType w:val="hybridMultilevel"/>
    <w:tmpl w:val="CFD492DC"/>
    <w:lvl w:ilvl="0" w:tplc="FF2E14F4">
      <w:start w:val="1"/>
      <w:numFmt w:val="decimal"/>
      <w:lvlText w:val="%1."/>
      <w:lvlJc w:val="left"/>
      <w:pPr>
        <w:ind w:left="360" w:hanging="360"/>
      </w:pPr>
      <w:rPr>
        <w:b/>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F70975"/>
    <w:multiLevelType w:val="multilevel"/>
    <w:tmpl w:val="EF3EAA8C"/>
    <w:lvl w:ilvl="0">
      <w:start w:val="1"/>
      <w:numFmt w:val="decimal"/>
      <w:lvlText w:val="Section %1"/>
      <w:lvlJc w:val="left"/>
      <w:pPr>
        <w:ind w:left="432" w:hanging="432"/>
      </w:pPr>
      <w:rPr>
        <w:rFonts w:hint="default"/>
        <w:b/>
        <w:i w:val="0"/>
        <w:sz w:val="28"/>
      </w:rPr>
    </w:lvl>
    <w:lvl w:ilvl="1">
      <w:start w:val="1"/>
      <w:numFmt w:val="decimal"/>
      <w:lvlText w:val="%1.%2"/>
      <w:lvlJc w:val="left"/>
      <w:pPr>
        <w:ind w:left="102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80" w:hanging="720"/>
      </w:pPr>
      <w:rPr>
        <w:rFonts w:hint="default"/>
        <w:b/>
        <w:i w:val="0"/>
        <w:color w:val="auto"/>
        <w:sz w:val="22"/>
      </w:rPr>
    </w:lvl>
    <w:lvl w:ilvl="3">
      <w:start w:val="1"/>
      <w:numFmt w:val="decimal"/>
      <w:lvlText w:val="%1.%2.%3.%4"/>
      <w:lvlJc w:val="left"/>
      <w:pPr>
        <w:ind w:left="2394" w:hanging="864"/>
      </w:pPr>
      <w:rPr>
        <w:rFonts w:hint="default"/>
        <w:b/>
        <w:i w:val="0"/>
        <w:color w:val="auto"/>
      </w:rPr>
    </w:lvl>
    <w:lvl w:ilvl="4">
      <w:start w:val="1"/>
      <w:numFmt w:val="decimal"/>
      <w:lvlText w:val="%1.%2.%3.%4.%5"/>
      <w:lvlJc w:val="left"/>
      <w:pPr>
        <w:ind w:left="397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91B3D20"/>
    <w:multiLevelType w:val="hybridMultilevel"/>
    <w:tmpl w:val="8BCA5B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21E1C"/>
    <w:multiLevelType w:val="hybridMultilevel"/>
    <w:tmpl w:val="BD641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A552715"/>
    <w:multiLevelType w:val="hybridMultilevel"/>
    <w:tmpl w:val="02FE49A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9" w15:restartNumberingAfterBreak="0">
    <w:nsid w:val="2D6A7BEC"/>
    <w:multiLevelType w:val="hybridMultilevel"/>
    <w:tmpl w:val="AF5CFDE8"/>
    <w:lvl w:ilvl="0" w:tplc="0596AB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A53C7C"/>
    <w:multiLevelType w:val="hybridMultilevel"/>
    <w:tmpl w:val="2D36BCF8"/>
    <w:lvl w:ilvl="0" w:tplc="723ABF8E">
      <w:start w:val="1"/>
      <w:numFmt w:val="lowerLetter"/>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FE40B50"/>
    <w:multiLevelType w:val="hybridMultilevel"/>
    <w:tmpl w:val="7BF861DE"/>
    <w:lvl w:ilvl="0" w:tplc="D6B22A5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15F95"/>
    <w:multiLevelType w:val="hybridMultilevel"/>
    <w:tmpl w:val="64B02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94FD6"/>
    <w:multiLevelType w:val="multilevel"/>
    <w:tmpl w:val="266421DC"/>
    <w:lvl w:ilvl="0">
      <w:start w:val="1"/>
      <w:numFmt w:val="decimal"/>
      <w:lvlText w:val="Section %1"/>
      <w:lvlJc w:val="left"/>
      <w:pPr>
        <w:ind w:left="432" w:hanging="432"/>
      </w:pPr>
      <w:rPr>
        <w:rFonts w:hint="default"/>
        <w:b/>
        <w:i w:val="0"/>
        <w:sz w:val="28"/>
      </w:rPr>
    </w:lvl>
    <w:lvl w:ilvl="1">
      <w:start w:val="1"/>
      <w:numFmt w:val="decimal"/>
      <w:lvlText w:val="%1.%2"/>
      <w:lvlJc w:val="left"/>
      <w:pPr>
        <w:ind w:left="102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80" w:hanging="720"/>
      </w:pPr>
      <w:rPr>
        <w:rFonts w:hint="default"/>
        <w:b/>
        <w:i w:val="0"/>
        <w:color w:val="auto"/>
        <w:sz w:val="22"/>
      </w:rPr>
    </w:lvl>
    <w:lvl w:ilvl="3">
      <w:start w:val="1"/>
      <w:numFmt w:val="decimal"/>
      <w:lvlText w:val="%1.%2.%3.%4"/>
      <w:lvlJc w:val="left"/>
      <w:pPr>
        <w:ind w:left="2394" w:hanging="864"/>
      </w:pPr>
      <w:rPr>
        <w:rFonts w:hint="default"/>
        <w:b/>
        <w:i w:val="0"/>
        <w:color w:val="auto"/>
      </w:rPr>
    </w:lvl>
    <w:lvl w:ilvl="4">
      <w:start w:val="1"/>
      <w:numFmt w:val="decimal"/>
      <w:lvlText w:val="%1.%2.%3.%4.%5"/>
      <w:lvlJc w:val="left"/>
      <w:pPr>
        <w:ind w:left="397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5F12418"/>
    <w:multiLevelType w:val="hybridMultilevel"/>
    <w:tmpl w:val="EE6EB612"/>
    <w:lvl w:ilvl="0" w:tplc="EA6A7D84">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AF2CDD"/>
    <w:multiLevelType w:val="hybridMultilevel"/>
    <w:tmpl w:val="86CC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D041E"/>
    <w:multiLevelType w:val="hybridMultilevel"/>
    <w:tmpl w:val="4EFA53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4EC80AD1"/>
    <w:multiLevelType w:val="hybridMultilevel"/>
    <w:tmpl w:val="E168F82C"/>
    <w:lvl w:ilvl="0" w:tplc="0409000F">
      <w:start w:val="1"/>
      <w:numFmt w:val="upperLetter"/>
      <w:pStyle w:val="APPENDIX"/>
      <w:lvlText w:val="APPENDIX %1"/>
      <w:lvlJc w:val="left"/>
      <w:pPr>
        <w:ind w:left="99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CC7AC0"/>
    <w:multiLevelType w:val="multilevel"/>
    <w:tmpl w:val="1938E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47835D7"/>
    <w:multiLevelType w:val="hybridMultilevel"/>
    <w:tmpl w:val="54AE2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97C5C"/>
    <w:multiLevelType w:val="multilevel"/>
    <w:tmpl w:val="914A2DD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E3C774E"/>
    <w:multiLevelType w:val="multilevel"/>
    <w:tmpl w:val="128623CE"/>
    <w:lvl w:ilvl="0">
      <w:start w:val="1"/>
      <w:numFmt w:val="decimal"/>
      <w:pStyle w:val="Heading1"/>
      <w:lvlText w:val="%1"/>
      <w:lvlJc w:val="left"/>
      <w:pPr>
        <w:ind w:left="432" w:hanging="432"/>
      </w:pPr>
      <w:rPr>
        <w:rFonts w:ascii="Arial" w:eastAsia="Times New Roman" w:hAnsi="Arial" w:cs="Times New Roman"/>
        <w:sz w:val="22"/>
        <w:szCs w:val="22"/>
      </w:rPr>
    </w:lvl>
    <w:lvl w:ilvl="1">
      <w:start w:val="1"/>
      <w:numFmt w:val="decimal"/>
      <w:pStyle w:val="Heading2"/>
      <w:lvlText w:val="%1.%2"/>
      <w:lvlJc w:val="left"/>
      <w:pPr>
        <w:ind w:left="576" w:hanging="576"/>
      </w:pPr>
      <w:rPr>
        <w:rFonts w:ascii="Calibri" w:hAnsi="Calibri" w:hint="default"/>
        <w:b/>
        <w:sz w:val="22"/>
        <w:szCs w:val="22"/>
      </w:rPr>
    </w:lvl>
    <w:lvl w:ilvl="2">
      <w:start w:val="1"/>
      <w:numFmt w:val="decimal"/>
      <w:lvlText w:val="%1.%2.%3"/>
      <w:lvlJc w:val="left"/>
      <w:pPr>
        <w:ind w:left="990" w:hanging="720"/>
      </w:pPr>
      <w:rPr>
        <w:b/>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E786A4F"/>
    <w:multiLevelType w:val="hybridMultilevel"/>
    <w:tmpl w:val="45B20F46"/>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5FF75279"/>
    <w:multiLevelType w:val="hybridMultilevel"/>
    <w:tmpl w:val="2438B962"/>
    <w:lvl w:ilvl="0" w:tplc="54BAF2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B95763"/>
    <w:multiLevelType w:val="hybridMultilevel"/>
    <w:tmpl w:val="72A802B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1584371"/>
    <w:multiLevelType w:val="hybridMultilevel"/>
    <w:tmpl w:val="21565FBE"/>
    <w:lvl w:ilvl="0" w:tplc="24564C4C">
      <w:start w:val="1"/>
      <w:numFmt w:val="bullet"/>
      <w:lvlText w:val=""/>
      <w:lvlJc w:val="left"/>
      <w:pPr>
        <w:ind w:left="1296"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2455FB"/>
    <w:multiLevelType w:val="multilevel"/>
    <w:tmpl w:val="870EB3F4"/>
    <w:lvl w:ilvl="0">
      <w:start w:val="1"/>
      <w:numFmt w:val="decimal"/>
      <w:lvlText w:val="Section %1"/>
      <w:lvlJc w:val="left"/>
      <w:pPr>
        <w:ind w:left="432" w:hanging="432"/>
      </w:pPr>
      <w:rPr>
        <w:rFonts w:hint="default"/>
        <w:b/>
        <w:i w:val="0"/>
        <w:sz w:val="28"/>
      </w:rPr>
    </w:lvl>
    <w:lvl w:ilvl="1">
      <w:start w:val="1"/>
      <w:numFmt w:val="decimal"/>
      <w:lvlText w:val="%1.%2"/>
      <w:lvlJc w:val="left"/>
      <w:pPr>
        <w:ind w:left="102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80" w:hanging="720"/>
      </w:pPr>
      <w:rPr>
        <w:rFonts w:hint="default"/>
        <w:b/>
        <w:i w:val="0"/>
        <w:color w:val="auto"/>
        <w:sz w:val="22"/>
      </w:rPr>
    </w:lvl>
    <w:lvl w:ilvl="3">
      <w:start w:val="1"/>
      <w:numFmt w:val="decimal"/>
      <w:lvlText w:val="%1.%2.%3.%4"/>
      <w:lvlJc w:val="left"/>
      <w:pPr>
        <w:ind w:left="2394" w:hanging="864"/>
      </w:pPr>
      <w:rPr>
        <w:rFonts w:hint="default"/>
        <w:b/>
        <w:i w:val="0"/>
        <w:color w:val="auto"/>
      </w:rPr>
    </w:lvl>
    <w:lvl w:ilvl="4">
      <w:start w:val="1"/>
      <w:numFmt w:val="decimal"/>
      <w:lvlText w:val="%1.%2.%3.%4.%5"/>
      <w:lvlJc w:val="left"/>
      <w:pPr>
        <w:ind w:left="397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A045C4E"/>
    <w:multiLevelType w:val="hybridMultilevel"/>
    <w:tmpl w:val="A97ED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16B08"/>
    <w:multiLevelType w:val="hybridMultilevel"/>
    <w:tmpl w:val="77CA13D0"/>
    <w:lvl w:ilvl="0" w:tplc="35B4AD0A">
      <w:start w:val="1"/>
      <w:numFmt w:val="decimal"/>
      <w:pStyle w:val="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9"/>
  </w:num>
  <w:num w:numId="2">
    <w:abstractNumId w:val="17"/>
  </w:num>
  <w:num w:numId="3">
    <w:abstractNumId w:val="19"/>
  </w:num>
  <w:num w:numId="4">
    <w:abstractNumId w:val="18"/>
  </w:num>
  <w:num w:numId="5">
    <w:abstractNumId w:val="22"/>
  </w:num>
  <w:num w:numId="6">
    <w:abstractNumId w:val="26"/>
  </w:num>
  <w:num w:numId="7">
    <w:abstractNumId w:val="16"/>
  </w:num>
  <w:num w:numId="8">
    <w:abstractNumId w:val="7"/>
  </w:num>
  <w:num w:numId="9">
    <w:abstractNumId w:val="8"/>
  </w:num>
  <w:num w:numId="10">
    <w:abstractNumId w:val="6"/>
  </w:num>
  <w:num w:numId="11">
    <w:abstractNumId w:val="14"/>
  </w:num>
  <w:num w:numId="12">
    <w:abstractNumId w:val="25"/>
  </w:num>
  <w:num w:numId="13">
    <w:abstractNumId w:val="24"/>
  </w:num>
  <w:num w:numId="14">
    <w:abstractNumId w:val="23"/>
  </w:num>
  <w:num w:numId="15">
    <w:abstractNumId w:val="11"/>
  </w:num>
  <w:num w:numId="16">
    <w:abstractNumId w:val="9"/>
  </w:num>
  <w:num w:numId="17">
    <w:abstractNumId w:val="15"/>
  </w:num>
  <w:num w:numId="18">
    <w:abstractNumId w:val="10"/>
  </w:num>
  <w:num w:numId="19">
    <w:abstractNumId w:val="1"/>
  </w:num>
  <w:num w:numId="20">
    <w:abstractNumId w:val="0"/>
  </w:num>
  <w:num w:numId="21">
    <w:abstractNumId w:val="3"/>
  </w:num>
  <w:num w:numId="22">
    <w:abstractNumId w:val="4"/>
  </w:num>
  <w:num w:numId="23">
    <w:abstractNumId w:val="12"/>
  </w:num>
  <w:num w:numId="24">
    <w:abstractNumId w:val="28"/>
  </w:num>
  <w:num w:numId="25">
    <w:abstractNumId w:val="20"/>
  </w:num>
  <w:num w:numId="26">
    <w:abstractNumId w:val="2"/>
  </w:num>
  <w:num w:numId="27">
    <w:abstractNumId w:val="21"/>
  </w:num>
  <w:num w:numId="28">
    <w:abstractNumId w:val="13"/>
  </w:num>
  <w:num w:numId="29">
    <w:abstractNumId w:val="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71B"/>
    <w:rsid w:val="00016F01"/>
    <w:rsid w:val="00017325"/>
    <w:rsid w:val="000173B3"/>
    <w:rsid w:val="00023E78"/>
    <w:rsid w:val="00035CD9"/>
    <w:rsid w:val="00053649"/>
    <w:rsid w:val="0007623E"/>
    <w:rsid w:val="000D28D3"/>
    <w:rsid w:val="000E1579"/>
    <w:rsid w:val="000E2E8F"/>
    <w:rsid w:val="000F29E7"/>
    <w:rsid w:val="00101542"/>
    <w:rsid w:val="00120896"/>
    <w:rsid w:val="00123AF7"/>
    <w:rsid w:val="0013081D"/>
    <w:rsid w:val="00131A97"/>
    <w:rsid w:val="0013777A"/>
    <w:rsid w:val="00155D09"/>
    <w:rsid w:val="00195727"/>
    <w:rsid w:val="001A110F"/>
    <w:rsid w:val="001A22A1"/>
    <w:rsid w:val="001A22F2"/>
    <w:rsid w:val="001C2CD3"/>
    <w:rsid w:val="001C675E"/>
    <w:rsid w:val="001D1CBF"/>
    <w:rsid w:val="001E48F4"/>
    <w:rsid w:val="001E5522"/>
    <w:rsid w:val="001F3572"/>
    <w:rsid w:val="00206876"/>
    <w:rsid w:val="00207AA2"/>
    <w:rsid w:val="0022166F"/>
    <w:rsid w:val="00225554"/>
    <w:rsid w:val="002A05EA"/>
    <w:rsid w:val="002A45C8"/>
    <w:rsid w:val="002D0300"/>
    <w:rsid w:val="002F3F48"/>
    <w:rsid w:val="002F7B08"/>
    <w:rsid w:val="00320D91"/>
    <w:rsid w:val="0032455E"/>
    <w:rsid w:val="00331C53"/>
    <w:rsid w:val="00340046"/>
    <w:rsid w:val="003427A5"/>
    <w:rsid w:val="00344D0F"/>
    <w:rsid w:val="003638CE"/>
    <w:rsid w:val="003B7A1B"/>
    <w:rsid w:val="003C4211"/>
    <w:rsid w:val="003D78F7"/>
    <w:rsid w:val="003E592F"/>
    <w:rsid w:val="00403616"/>
    <w:rsid w:val="00405368"/>
    <w:rsid w:val="004256BC"/>
    <w:rsid w:val="0043013E"/>
    <w:rsid w:val="00432D83"/>
    <w:rsid w:val="004332AB"/>
    <w:rsid w:val="0043414F"/>
    <w:rsid w:val="00446274"/>
    <w:rsid w:val="004520BF"/>
    <w:rsid w:val="0046205F"/>
    <w:rsid w:val="00466FBE"/>
    <w:rsid w:val="00480455"/>
    <w:rsid w:val="00484FA7"/>
    <w:rsid w:val="004853C4"/>
    <w:rsid w:val="004A65B2"/>
    <w:rsid w:val="004B7E0C"/>
    <w:rsid w:val="004C063B"/>
    <w:rsid w:val="004C5E32"/>
    <w:rsid w:val="005161CC"/>
    <w:rsid w:val="00527E56"/>
    <w:rsid w:val="0054110E"/>
    <w:rsid w:val="00543230"/>
    <w:rsid w:val="00562B02"/>
    <w:rsid w:val="00574BBB"/>
    <w:rsid w:val="00586C89"/>
    <w:rsid w:val="005B2F49"/>
    <w:rsid w:val="005B6E82"/>
    <w:rsid w:val="005C29BB"/>
    <w:rsid w:val="005E717A"/>
    <w:rsid w:val="00616F87"/>
    <w:rsid w:val="006207B5"/>
    <w:rsid w:val="0064410A"/>
    <w:rsid w:val="0065698E"/>
    <w:rsid w:val="00656B09"/>
    <w:rsid w:val="00675734"/>
    <w:rsid w:val="00694671"/>
    <w:rsid w:val="006A0B20"/>
    <w:rsid w:val="006C4FAB"/>
    <w:rsid w:val="006E7328"/>
    <w:rsid w:val="006F3E59"/>
    <w:rsid w:val="0070096F"/>
    <w:rsid w:val="0070395B"/>
    <w:rsid w:val="00705F06"/>
    <w:rsid w:val="0070670E"/>
    <w:rsid w:val="00717426"/>
    <w:rsid w:val="007518CB"/>
    <w:rsid w:val="00771FB5"/>
    <w:rsid w:val="007B20F9"/>
    <w:rsid w:val="007D56BD"/>
    <w:rsid w:val="007F66BB"/>
    <w:rsid w:val="00802D53"/>
    <w:rsid w:val="008063EC"/>
    <w:rsid w:val="008635C1"/>
    <w:rsid w:val="0087771B"/>
    <w:rsid w:val="008812A4"/>
    <w:rsid w:val="00883C26"/>
    <w:rsid w:val="00892F9E"/>
    <w:rsid w:val="00895779"/>
    <w:rsid w:val="008957A2"/>
    <w:rsid w:val="008B5FBB"/>
    <w:rsid w:val="008D6DC1"/>
    <w:rsid w:val="009167CA"/>
    <w:rsid w:val="00922337"/>
    <w:rsid w:val="0095319B"/>
    <w:rsid w:val="00955157"/>
    <w:rsid w:val="00971CE0"/>
    <w:rsid w:val="009A5129"/>
    <w:rsid w:val="009B75EB"/>
    <w:rsid w:val="009F7324"/>
    <w:rsid w:val="00A011A6"/>
    <w:rsid w:val="00A03550"/>
    <w:rsid w:val="00A13857"/>
    <w:rsid w:val="00A24A2E"/>
    <w:rsid w:val="00A255D3"/>
    <w:rsid w:val="00A319F4"/>
    <w:rsid w:val="00A31A38"/>
    <w:rsid w:val="00A3526C"/>
    <w:rsid w:val="00A37088"/>
    <w:rsid w:val="00A4717C"/>
    <w:rsid w:val="00A5042E"/>
    <w:rsid w:val="00A85AE6"/>
    <w:rsid w:val="00A87249"/>
    <w:rsid w:val="00AA46E4"/>
    <w:rsid w:val="00AB6BC9"/>
    <w:rsid w:val="00AD0EF1"/>
    <w:rsid w:val="00AE0A67"/>
    <w:rsid w:val="00AF3944"/>
    <w:rsid w:val="00B04856"/>
    <w:rsid w:val="00B46F39"/>
    <w:rsid w:val="00B51B29"/>
    <w:rsid w:val="00B76044"/>
    <w:rsid w:val="00B84419"/>
    <w:rsid w:val="00B85A5D"/>
    <w:rsid w:val="00B969D6"/>
    <w:rsid w:val="00B97C9D"/>
    <w:rsid w:val="00BB0178"/>
    <w:rsid w:val="00BB1F60"/>
    <w:rsid w:val="00BE28FE"/>
    <w:rsid w:val="00C0059E"/>
    <w:rsid w:val="00C06E38"/>
    <w:rsid w:val="00C12420"/>
    <w:rsid w:val="00C2595B"/>
    <w:rsid w:val="00C26D18"/>
    <w:rsid w:val="00C41C04"/>
    <w:rsid w:val="00C458AF"/>
    <w:rsid w:val="00C46E01"/>
    <w:rsid w:val="00C50DC1"/>
    <w:rsid w:val="00C61171"/>
    <w:rsid w:val="00C657B4"/>
    <w:rsid w:val="00C94A84"/>
    <w:rsid w:val="00CD0C40"/>
    <w:rsid w:val="00CD4C91"/>
    <w:rsid w:val="00D05D8A"/>
    <w:rsid w:val="00D15863"/>
    <w:rsid w:val="00D369F9"/>
    <w:rsid w:val="00D56650"/>
    <w:rsid w:val="00D64604"/>
    <w:rsid w:val="00DC3775"/>
    <w:rsid w:val="00DE7406"/>
    <w:rsid w:val="00E069E1"/>
    <w:rsid w:val="00E10A38"/>
    <w:rsid w:val="00E1660F"/>
    <w:rsid w:val="00E20FCA"/>
    <w:rsid w:val="00E336D8"/>
    <w:rsid w:val="00E75386"/>
    <w:rsid w:val="00EA2FD4"/>
    <w:rsid w:val="00EF7DA0"/>
    <w:rsid w:val="00F167FC"/>
    <w:rsid w:val="00F33140"/>
    <w:rsid w:val="00F466B3"/>
    <w:rsid w:val="00F63A04"/>
    <w:rsid w:val="00F66255"/>
    <w:rsid w:val="00FB36DC"/>
    <w:rsid w:val="00FD21A4"/>
    <w:rsid w:val="00FD582E"/>
    <w:rsid w:val="00FD6668"/>
    <w:rsid w:val="00FE5A6B"/>
    <w:rsid w:val="00FE6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DDCCB8EC-B2BA-48C0-8CDF-4881FA95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autoRedefine/>
    <w:qFormat/>
    <w:rsid w:val="0087771B"/>
    <w:pPr>
      <w:keepNext/>
      <w:numPr>
        <w:numId w:val="5"/>
      </w:numPr>
      <w:pBdr>
        <w:bottom w:val="single" w:sz="4" w:space="1" w:color="auto"/>
      </w:pBdr>
      <w:overflowPunct w:val="0"/>
      <w:autoSpaceDE w:val="0"/>
      <w:autoSpaceDN w:val="0"/>
      <w:adjustRightInd w:val="0"/>
      <w:spacing w:before="240" w:after="240"/>
      <w:textAlignment w:val="baseline"/>
      <w:outlineLvl w:val="0"/>
    </w:pPr>
    <w:rPr>
      <w:rFonts w:ascii="Arial" w:eastAsia="Times New Roman" w:hAnsi="Arial" w:cs="Times New Roman"/>
      <w:b/>
      <w:bCs/>
      <w:kern w:val="28"/>
      <w:lang w:val="x-none" w:eastAsia="x-none"/>
    </w:rPr>
  </w:style>
  <w:style w:type="paragraph" w:styleId="Heading2">
    <w:name w:val="heading 2"/>
    <w:aliases w:val="Heading 2 Char1 Char,Heading 2 Char Char Char,Heading 2 Char1 Char Char Char,Heading 2 Char Char Char Char Char,Heading 2 Char1 Char Char Char Char Char,Heading 2 Char Char Char Char Char Char Char"/>
    <w:basedOn w:val="Normal"/>
    <w:next w:val="Normal"/>
    <w:link w:val="Heading2Char1"/>
    <w:uiPriority w:val="9"/>
    <w:qFormat/>
    <w:rsid w:val="0087771B"/>
    <w:pPr>
      <w:keepNext/>
      <w:numPr>
        <w:ilvl w:val="1"/>
        <w:numId w:val="5"/>
      </w:numPr>
      <w:overflowPunct w:val="0"/>
      <w:autoSpaceDE w:val="0"/>
      <w:autoSpaceDN w:val="0"/>
      <w:adjustRightInd w:val="0"/>
      <w:spacing w:before="240" w:after="60" w:line="240" w:lineRule="auto"/>
      <w:textAlignment w:val="baseline"/>
      <w:outlineLvl w:val="1"/>
    </w:pPr>
    <w:rPr>
      <w:rFonts w:ascii="Times New Roman" w:eastAsia="Times New Roman" w:hAnsi="Times New Roman" w:cs="Times New Roman"/>
      <w:b/>
      <w:bCs/>
      <w:caps/>
      <w:sz w:val="24"/>
      <w:szCs w:val="24"/>
      <w:lang w:val="x-none" w:eastAsia="x-none"/>
    </w:rPr>
  </w:style>
  <w:style w:type="paragraph" w:styleId="Heading3">
    <w:name w:val="heading 3"/>
    <w:basedOn w:val="Normal"/>
    <w:next w:val="Normal"/>
    <w:link w:val="Heading3Char"/>
    <w:autoRedefine/>
    <w:uiPriority w:val="9"/>
    <w:qFormat/>
    <w:rsid w:val="0087771B"/>
    <w:pPr>
      <w:overflowPunct w:val="0"/>
      <w:autoSpaceDE w:val="0"/>
      <w:autoSpaceDN w:val="0"/>
      <w:adjustRightInd w:val="0"/>
      <w:spacing w:before="120" w:after="120"/>
      <w:ind w:left="630"/>
      <w:textAlignment w:val="baseline"/>
      <w:outlineLvl w:val="2"/>
    </w:pPr>
    <w:rPr>
      <w:rFonts w:ascii="Arial" w:eastAsia="Times New Roman" w:hAnsi="Arial" w:cs="Arial"/>
      <w:bCs/>
      <w:sz w:val="20"/>
      <w:lang w:val="x-none" w:eastAsia="x-none" w:bidi="en-US"/>
    </w:rPr>
  </w:style>
  <w:style w:type="paragraph" w:styleId="Heading4">
    <w:name w:val="heading 4"/>
    <w:basedOn w:val="Normal"/>
    <w:next w:val="Normal"/>
    <w:link w:val="Heading4Char"/>
    <w:uiPriority w:val="9"/>
    <w:qFormat/>
    <w:rsid w:val="0087771B"/>
    <w:pPr>
      <w:keepNext/>
      <w:numPr>
        <w:ilvl w:val="3"/>
        <w:numId w:val="5"/>
      </w:numPr>
      <w:tabs>
        <w:tab w:val="left" w:pos="0"/>
      </w:tabs>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i/>
      <w:iCs/>
      <w:sz w:val="24"/>
      <w:szCs w:val="24"/>
      <w:lang w:val="x-none" w:eastAsia="x-none"/>
    </w:rPr>
  </w:style>
  <w:style w:type="paragraph" w:styleId="Heading5">
    <w:name w:val="heading 5"/>
    <w:basedOn w:val="Normal"/>
    <w:next w:val="Normal"/>
    <w:link w:val="Heading5Char"/>
    <w:autoRedefine/>
    <w:uiPriority w:val="9"/>
    <w:qFormat/>
    <w:rsid w:val="0087771B"/>
    <w:pPr>
      <w:numPr>
        <w:ilvl w:val="4"/>
        <w:numId w:val="5"/>
      </w:numPr>
      <w:tabs>
        <w:tab w:val="left" w:pos="0"/>
      </w:tabs>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uiPriority w:val="9"/>
    <w:qFormat/>
    <w:rsid w:val="0087771B"/>
    <w:pPr>
      <w:numPr>
        <w:ilvl w:val="5"/>
        <w:numId w:val="5"/>
      </w:numPr>
      <w:tabs>
        <w:tab w:val="left" w:pos="0"/>
      </w:tabs>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sz w:val="24"/>
      <w:szCs w:val="24"/>
      <w:lang w:val="x-none" w:eastAsia="x-none"/>
    </w:rPr>
  </w:style>
  <w:style w:type="paragraph" w:styleId="Heading7">
    <w:name w:val="heading 7"/>
    <w:basedOn w:val="Normal"/>
    <w:next w:val="Normal"/>
    <w:link w:val="Heading7Char"/>
    <w:uiPriority w:val="9"/>
    <w:qFormat/>
    <w:rsid w:val="0087771B"/>
    <w:pPr>
      <w:numPr>
        <w:ilvl w:val="6"/>
        <w:numId w:val="5"/>
      </w:numPr>
      <w:tabs>
        <w:tab w:val="left" w:pos="0"/>
      </w:tabs>
      <w:overflowPunct w:val="0"/>
      <w:autoSpaceDE w:val="0"/>
      <w:autoSpaceDN w:val="0"/>
      <w:adjustRightInd w:val="0"/>
      <w:spacing w:before="240" w:after="60" w:line="360" w:lineRule="auto"/>
      <w:textAlignment w:val="baseline"/>
      <w:outlineLvl w:val="6"/>
    </w:pPr>
    <w:rPr>
      <w:rFonts w:ascii="Times New Roman" w:eastAsia="Times New Roman" w:hAnsi="Times New Roman" w:cs="Times New Roman"/>
      <w:b/>
      <w:sz w:val="28"/>
      <w:szCs w:val="20"/>
      <w:lang w:val="x-none" w:eastAsia="x-none"/>
    </w:rPr>
  </w:style>
  <w:style w:type="paragraph" w:styleId="Heading8">
    <w:name w:val="heading 8"/>
    <w:basedOn w:val="Normal"/>
    <w:next w:val="Normal"/>
    <w:link w:val="Heading8Char"/>
    <w:uiPriority w:val="9"/>
    <w:qFormat/>
    <w:rsid w:val="0087771B"/>
    <w:pPr>
      <w:numPr>
        <w:ilvl w:val="7"/>
        <w:numId w:val="5"/>
      </w:numPr>
      <w:tabs>
        <w:tab w:val="left" w:pos="0"/>
      </w:tabs>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sz w:val="20"/>
      <w:szCs w:val="20"/>
      <w:lang w:val="x-none" w:eastAsia="x-none"/>
    </w:rPr>
  </w:style>
  <w:style w:type="paragraph" w:styleId="Heading9">
    <w:name w:val="heading 9"/>
    <w:basedOn w:val="Normal"/>
    <w:next w:val="Normal"/>
    <w:link w:val="Heading9Char"/>
    <w:autoRedefine/>
    <w:uiPriority w:val="9"/>
    <w:qFormat/>
    <w:rsid w:val="0087771B"/>
    <w:pPr>
      <w:numPr>
        <w:ilvl w:val="8"/>
        <w:numId w:val="5"/>
      </w:numPr>
      <w:tabs>
        <w:tab w:val="left" w:pos="0"/>
      </w:tabs>
      <w:overflowPunct w:val="0"/>
      <w:autoSpaceDE w:val="0"/>
      <w:autoSpaceDN w:val="0"/>
      <w:adjustRightInd w:val="0"/>
      <w:spacing w:before="240" w:after="60" w:line="240" w:lineRule="auto"/>
      <w:textAlignment w:val="baseline"/>
      <w:outlineLvl w:val="8"/>
    </w:pPr>
    <w:rPr>
      <w:rFonts w:ascii="Times New Roman" w:eastAsia="Times New Roman" w:hAnsi="Times New Roman" w:cs="Times New Roman"/>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771B"/>
    <w:rPr>
      <w:rFonts w:ascii="Arial" w:eastAsia="Times New Roman" w:hAnsi="Arial" w:cs="Times New Roman"/>
      <w:b/>
      <w:bCs/>
      <w:kern w:val="28"/>
      <w:lang w:val="x-none" w:eastAsia="x-none"/>
    </w:rPr>
  </w:style>
  <w:style w:type="character" w:customStyle="1" w:styleId="Heading2Char">
    <w:name w:val="Heading 2 Char"/>
    <w:basedOn w:val="DefaultParagraphFont"/>
    <w:uiPriority w:val="9"/>
    <w:semiHidden/>
    <w:rsid w:val="008777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771B"/>
    <w:rPr>
      <w:rFonts w:ascii="Arial" w:eastAsia="Times New Roman" w:hAnsi="Arial" w:cs="Arial"/>
      <w:bCs/>
      <w:sz w:val="20"/>
      <w:lang w:val="x-none" w:eastAsia="x-none" w:bidi="en-US"/>
    </w:rPr>
  </w:style>
  <w:style w:type="character" w:customStyle="1" w:styleId="Heading4Char">
    <w:name w:val="Heading 4 Char"/>
    <w:basedOn w:val="DefaultParagraphFont"/>
    <w:link w:val="Heading4"/>
    <w:uiPriority w:val="9"/>
    <w:rsid w:val="0087771B"/>
    <w:rPr>
      <w:rFonts w:ascii="Times New Roman" w:eastAsia="Times New Roman" w:hAnsi="Times New Roman" w:cs="Times New Roman"/>
      <w:b/>
      <w:bCs/>
      <w:i/>
      <w:iCs/>
      <w:sz w:val="24"/>
      <w:szCs w:val="24"/>
      <w:lang w:val="x-none" w:eastAsia="x-none"/>
    </w:rPr>
  </w:style>
  <w:style w:type="character" w:customStyle="1" w:styleId="Heading5Char">
    <w:name w:val="Heading 5 Char"/>
    <w:basedOn w:val="DefaultParagraphFont"/>
    <w:link w:val="Heading5"/>
    <w:uiPriority w:val="9"/>
    <w:rsid w:val="0087771B"/>
    <w:rPr>
      <w:rFonts w:ascii="Times New Roman" w:eastAsia="Times New Roman" w:hAnsi="Times New Roman" w:cs="Times New Roman"/>
      <w:sz w:val="24"/>
      <w:szCs w:val="24"/>
      <w:lang w:val="x-none" w:eastAsia="x-none"/>
    </w:rPr>
  </w:style>
  <w:style w:type="character" w:customStyle="1" w:styleId="Heading6Char">
    <w:name w:val="Heading 6 Char"/>
    <w:basedOn w:val="DefaultParagraphFont"/>
    <w:link w:val="Heading6"/>
    <w:uiPriority w:val="9"/>
    <w:rsid w:val="0087771B"/>
    <w:rPr>
      <w:rFonts w:ascii="Times New Roman" w:eastAsia="Times New Roman" w:hAnsi="Times New Roman" w:cs="Times New Roman"/>
      <w:i/>
      <w:iCs/>
      <w:sz w:val="24"/>
      <w:szCs w:val="24"/>
      <w:lang w:val="x-none" w:eastAsia="x-none"/>
    </w:rPr>
  </w:style>
  <w:style w:type="character" w:customStyle="1" w:styleId="Heading7Char">
    <w:name w:val="Heading 7 Char"/>
    <w:basedOn w:val="DefaultParagraphFont"/>
    <w:link w:val="Heading7"/>
    <w:uiPriority w:val="9"/>
    <w:rsid w:val="0087771B"/>
    <w:rPr>
      <w:rFonts w:ascii="Times New Roman" w:eastAsia="Times New Roman" w:hAnsi="Times New Roman" w:cs="Times New Roman"/>
      <w:b/>
      <w:sz w:val="28"/>
      <w:szCs w:val="20"/>
      <w:lang w:val="x-none" w:eastAsia="x-none"/>
    </w:rPr>
  </w:style>
  <w:style w:type="character" w:customStyle="1" w:styleId="Heading8Char">
    <w:name w:val="Heading 8 Char"/>
    <w:basedOn w:val="DefaultParagraphFont"/>
    <w:link w:val="Heading8"/>
    <w:uiPriority w:val="9"/>
    <w:rsid w:val="0087771B"/>
    <w:rPr>
      <w:rFonts w:ascii="Times New Roman" w:eastAsia="Times New Roman" w:hAnsi="Times New Roman" w:cs="Times New Roman"/>
      <w:i/>
      <w:iCs/>
      <w:sz w:val="20"/>
      <w:szCs w:val="20"/>
      <w:lang w:val="x-none" w:eastAsia="x-none"/>
    </w:rPr>
  </w:style>
  <w:style w:type="character" w:customStyle="1" w:styleId="Heading9Char">
    <w:name w:val="Heading 9 Char"/>
    <w:basedOn w:val="DefaultParagraphFont"/>
    <w:link w:val="Heading9"/>
    <w:uiPriority w:val="9"/>
    <w:rsid w:val="0087771B"/>
    <w:rPr>
      <w:rFonts w:ascii="Times New Roman" w:eastAsia="Times New Roman" w:hAnsi="Times New Roman" w:cs="Times New Roman"/>
      <w:i/>
      <w:iCs/>
      <w:sz w:val="18"/>
      <w:szCs w:val="18"/>
      <w:lang w:val="x-none" w:eastAsia="x-none"/>
    </w:rPr>
  </w:style>
  <w:style w:type="numbering" w:customStyle="1" w:styleId="NoList1">
    <w:name w:val="No List1"/>
    <w:next w:val="NoList"/>
    <w:uiPriority w:val="99"/>
    <w:semiHidden/>
    <w:unhideWhenUsed/>
    <w:rsid w:val="0087771B"/>
  </w:style>
  <w:style w:type="character" w:customStyle="1" w:styleId="Heading2Char1">
    <w:name w:val="Heading 2 Char1"/>
    <w:aliases w:val="Heading 2 Char1 Char Char,Heading 2 Char Char Char Char,Heading 2 Char1 Char Char Char Char,Heading 2 Char Char Char Char Char Char,Heading 2 Char1 Char Char Char Char Char Char,Heading 2 Char Char Char Char Char Char Char Char"/>
    <w:link w:val="Heading2"/>
    <w:uiPriority w:val="9"/>
    <w:rsid w:val="0087771B"/>
    <w:rPr>
      <w:rFonts w:ascii="Times New Roman" w:eastAsia="Times New Roman" w:hAnsi="Times New Roman" w:cs="Times New Roman"/>
      <w:b/>
      <w:bCs/>
      <w:caps/>
      <w:sz w:val="24"/>
      <w:szCs w:val="24"/>
      <w:lang w:val="x-none" w:eastAsia="x-none"/>
    </w:rPr>
  </w:style>
  <w:style w:type="paragraph" w:styleId="Header">
    <w:name w:val="header"/>
    <w:basedOn w:val="Normal"/>
    <w:link w:val="HeaderChar"/>
    <w:rsid w:val="0087771B"/>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rsid w:val="0087771B"/>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87771B"/>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87771B"/>
    <w:rPr>
      <w:rFonts w:ascii="Times New Roman" w:eastAsia="Times New Roman" w:hAnsi="Times New Roman" w:cs="Times New Roman"/>
      <w:sz w:val="24"/>
      <w:szCs w:val="24"/>
      <w:lang w:val="x-none" w:eastAsia="x-none"/>
    </w:rPr>
  </w:style>
  <w:style w:type="character" w:styleId="Hyperlink">
    <w:name w:val="Hyperlink"/>
    <w:uiPriority w:val="99"/>
    <w:rsid w:val="0087771B"/>
    <w:rPr>
      <w:color w:val="0000FF"/>
      <w:u w:val="single"/>
    </w:rPr>
  </w:style>
  <w:style w:type="paragraph" w:styleId="TOC1">
    <w:name w:val="toc 1"/>
    <w:basedOn w:val="Normal"/>
    <w:next w:val="Normal"/>
    <w:autoRedefine/>
    <w:uiPriority w:val="39"/>
    <w:rsid w:val="0087771B"/>
    <w:pPr>
      <w:tabs>
        <w:tab w:val="left" w:pos="480"/>
        <w:tab w:val="right" w:leader="dot" w:pos="9350"/>
      </w:tabs>
      <w:overflowPunct w:val="0"/>
      <w:autoSpaceDE w:val="0"/>
      <w:autoSpaceDN w:val="0"/>
      <w:adjustRightInd w:val="0"/>
      <w:spacing w:before="120" w:after="120" w:line="240" w:lineRule="auto"/>
      <w:textAlignment w:val="baseline"/>
    </w:pPr>
    <w:rPr>
      <w:rFonts w:ascii="Arial" w:eastAsia="Times New Roman" w:hAnsi="Arial" w:cs="Arial"/>
      <w:b/>
      <w:bCs/>
      <w:noProof/>
      <w:sz w:val="20"/>
      <w:szCs w:val="28"/>
    </w:rPr>
  </w:style>
  <w:style w:type="paragraph" w:styleId="TOC2">
    <w:name w:val="toc 2"/>
    <w:basedOn w:val="Normal"/>
    <w:next w:val="Normal"/>
    <w:autoRedefine/>
    <w:uiPriority w:val="39"/>
    <w:rsid w:val="0087771B"/>
    <w:pPr>
      <w:overflowPunct w:val="0"/>
      <w:autoSpaceDE w:val="0"/>
      <w:autoSpaceDN w:val="0"/>
      <w:adjustRightInd w:val="0"/>
      <w:spacing w:after="0" w:line="240" w:lineRule="auto"/>
      <w:ind w:left="240"/>
      <w:textAlignment w:val="baseline"/>
    </w:pPr>
    <w:rPr>
      <w:rFonts w:ascii="Arial" w:eastAsia="Times New Roman" w:hAnsi="Arial" w:cs="Times New Roman"/>
      <w:sz w:val="20"/>
      <w:szCs w:val="20"/>
    </w:rPr>
  </w:style>
  <w:style w:type="paragraph" w:styleId="BalloonText">
    <w:name w:val="Balloon Text"/>
    <w:basedOn w:val="Normal"/>
    <w:link w:val="BalloonTextChar"/>
    <w:semiHidden/>
    <w:rsid w:val="0087771B"/>
    <w:pPr>
      <w:overflowPunct w:val="0"/>
      <w:autoSpaceDE w:val="0"/>
      <w:autoSpaceDN w:val="0"/>
      <w:adjustRightInd w:val="0"/>
      <w:spacing w:after="0" w:line="240" w:lineRule="auto"/>
      <w:textAlignment w:val="baseline"/>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semiHidden/>
    <w:rsid w:val="0087771B"/>
    <w:rPr>
      <w:rFonts w:ascii="Tahoma" w:eastAsia="Times New Roman" w:hAnsi="Tahoma" w:cs="Times New Roman"/>
      <w:sz w:val="16"/>
      <w:szCs w:val="16"/>
      <w:lang w:val="x-none" w:eastAsia="x-none"/>
    </w:rPr>
  </w:style>
  <w:style w:type="character" w:styleId="CommentReference">
    <w:name w:val="annotation reference"/>
    <w:uiPriority w:val="99"/>
    <w:semiHidden/>
    <w:rsid w:val="0087771B"/>
    <w:rPr>
      <w:sz w:val="16"/>
      <w:szCs w:val="16"/>
    </w:rPr>
  </w:style>
  <w:style w:type="paragraph" w:styleId="CommentText">
    <w:name w:val="annotation text"/>
    <w:basedOn w:val="Normal"/>
    <w:link w:val="CommentTextChar"/>
    <w:rsid w:val="0087771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87771B"/>
    <w:rPr>
      <w:rFonts w:ascii="Times New Roman" w:eastAsia="Times New Roman" w:hAnsi="Times New Roman" w:cs="Times New Roman"/>
      <w:sz w:val="20"/>
      <w:szCs w:val="20"/>
      <w:lang w:val="x-none" w:eastAsia="x-none"/>
    </w:rPr>
  </w:style>
  <w:style w:type="character" w:styleId="FollowedHyperlink">
    <w:name w:val="FollowedHyperlink"/>
    <w:rsid w:val="0087771B"/>
    <w:rPr>
      <w:color w:val="800080"/>
      <w:u w:val="single"/>
    </w:rPr>
  </w:style>
  <w:style w:type="table" w:styleId="TableGrid">
    <w:name w:val="Table Grid"/>
    <w:basedOn w:val="TableNormal"/>
    <w:uiPriority w:val="59"/>
    <w:rsid w:val="0087771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87771B"/>
    <w:pPr>
      <w:spacing w:after="120" w:line="240" w:lineRule="auto"/>
      <w:ind w:left="102"/>
      <w:jc w:val="both"/>
    </w:pPr>
    <w:rPr>
      <w:rFonts w:ascii="Times New Roman" w:eastAsia="Times New Roman" w:hAnsi="Times New Roman" w:cs="Times New Roman"/>
      <w:sz w:val="24"/>
      <w:szCs w:val="24"/>
    </w:rPr>
  </w:style>
  <w:style w:type="paragraph" w:styleId="BodyText">
    <w:name w:val="Body Text"/>
    <w:basedOn w:val="Normal"/>
    <w:link w:val="BodyTextChar"/>
    <w:rsid w:val="0087771B"/>
    <w:pPr>
      <w:overflowPunct w:val="0"/>
      <w:autoSpaceDE w:val="0"/>
      <w:autoSpaceDN w:val="0"/>
      <w:adjustRightInd w:val="0"/>
      <w:spacing w:after="0" w:line="240" w:lineRule="auto"/>
      <w:jc w:val="both"/>
      <w:textAlignment w:val="baseline"/>
    </w:pPr>
    <w:rPr>
      <w:rFonts w:ascii="Times New Roman" w:eastAsia="Times New Roman" w:hAnsi="Times New Roman" w:cs="Times New Roman"/>
      <w:i/>
      <w:iCs/>
      <w:vanish/>
      <w:color w:val="0000FF"/>
      <w:sz w:val="24"/>
      <w:szCs w:val="24"/>
      <w:lang w:val="x-none" w:eastAsia="x-none"/>
    </w:rPr>
  </w:style>
  <w:style w:type="character" w:customStyle="1" w:styleId="BodyTextChar">
    <w:name w:val="Body Text Char"/>
    <w:basedOn w:val="DefaultParagraphFont"/>
    <w:link w:val="BodyText"/>
    <w:rsid w:val="0087771B"/>
    <w:rPr>
      <w:rFonts w:ascii="Times New Roman" w:eastAsia="Times New Roman" w:hAnsi="Times New Roman" w:cs="Times New Roman"/>
      <w:i/>
      <w:iCs/>
      <w:vanish/>
      <w:color w:val="0000FF"/>
      <w:sz w:val="24"/>
      <w:szCs w:val="24"/>
      <w:lang w:val="x-none" w:eastAsia="x-none"/>
    </w:rPr>
  </w:style>
  <w:style w:type="paragraph" w:customStyle="1" w:styleId="SectionIIHeading2">
    <w:name w:val="Section II Heading 2"/>
    <w:basedOn w:val="Heading2"/>
    <w:link w:val="SectionIIHeading2Char"/>
    <w:rsid w:val="0087771B"/>
    <w:pPr>
      <w:keepNext w:val="0"/>
      <w:widowControl w:val="0"/>
      <w:overflowPunct/>
      <w:autoSpaceDE/>
      <w:autoSpaceDN/>
      <w:adjustRightInd/>
      <w:spacing w:line="480" w:lineRule="auto"/>
      <w:contextualSpacing/>
      <w:textAlignment w:val="auto"/>
    </w:pPr>
    <w:rPr>
      <w:bCs w:val="0"/>
      <w:sz w:val="32"/>
    </w:rPr>
  </w:style>
  <w:style w:type="character" w:customStyle="1" w:styleId="SectionIIHeading2Char">
    <w:name w:val="Section II Heading 2 Char"/>
    <w:link w:val="SectionIIHeading2"/>
    <w:rsid w:val="0087771B"/>
    <w:rPr>
      <w:rFonts w:ascii="Times New Roman" w:eastAsia="Times New Roman" w:hAnsi="Times New Roman" w:cs="Times New Roman"/>
      <w:b/>
      <w:caps/>
      <w:sz w:val="32"/>
      <w:szCs w:val="24"/>
      <w:lang w:val="x-none" w:eastAsia="x-none"/>
    </w:rPr>
  </w:style>
  <w:style w:type="paragraph" w:styleId="BodyTextIndent">
    <w:name w:val="Body Text Indent"/>
    <w:basedOn w:val="Normal"/>
    <w:link w:val="BodyTextIndentChar"/>
    <w:rsid w:val="0087771B"/>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87771B"/>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semiHidden/>
    <w:rsid w:val="0087771B"/>
    <w:pPr>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4"/>
      <w:szCs w:val="24"/>
      <w:lang w:val="x-none" w:eastAsia="x-none"/>
    </w:rPr>
  </w:style>
  <w:style w:type="character" w:customStyle="1" w:styleId="DocumentMapChar">
    <w:name w:val="Document Map Char"/>
    <w:basedOn w:val="DefaultParagraphFont"/>
    <w:link w:val="DocumentMap"/>
    <w:semiHidden/>
    <w:rsid w:val="0087771B"/>
    <w:rPr>
      <w:rFonts w:ascii="Tahoma" w:eastAsia="Times New Roman" w:hAnsi="Tahoma" w:cs="Times New Roman"/>
      <w:sz w:val="24"/>
      <w:szCs w:val="24"/>
      <w:shd w:val="clear" w:color="auto" w:fill="000080"/>
      <w:lang w:val="x-none" w:eastAsia="x-none"/>
    </w:rPr>
  </w:style>
  <w:style w:type="paragraph" w:styleId="CommentSubject">
    <w:name w:val="annotation subject"/>
    <w:basedOn w:val="CommentText"/>
    <w:next w:val="CommentText"/>
    <w:link w:val="CommentSubjectChar"/>
    <w:semiHidden/>
    <w:rsid w:val="0087771B"/>
    <w:rPr>
      <w:b/>
      <w:bCs/>
    </w:rPr>
  </w:style>
  <w:style w:type="character" w:customStyle="1" w:styleId="CommentSubjectChar">
    <w:name w:val="Comment Subject Char"/>
    <w:basedOn w:val="CommentTextChar"/>
    <w:link w:val="CommentSubject"/>
    <w:semiHidden/>
    <w:rsid w:val="0087771B"/>
    <w:rPr>
      <w:rFonts w:ascii="Times New Roman" w:eastAsia="Times New Roman" w:hAnsi="Times New Roman" w:cs="Times New Roman"/>
      <w:b/>
      <w:bCs/>
      <w:sz w:val="20"/>
      <w:szCs w:val="20"/>
      <w:lang w:val="x-none" w:eastAsia="x-none"/>
    </w:rPr>
  </w:style>
  <w:style w:type="paragraph" w:styleId="TOC3">
    <w:name w:val="toc 3"/>
    <w:basedOn w:val="Normal"/>
    <w:next w:val="Normal"/>
    <w:autoRedefine/>
    <w:uiPriority w:val="39"/>
    <w:rsid w:val="0087771B"/>
    <w:pPr>
      <w:overflowPunct w:val="0"/>
      <w:autoSpaceDE w:val="0"/>
      <w:autoSpaceDN w:val="0"/>
      <w:adjustRightInd w:val="0"/>
      <w:spacing w:after="0" w:line="240" w:lineRule="auto"/>
      <w:ind w:left="480"/>
      <w:textAlignment w:val="baseline"/>
    </w:pPr>
    <w:rPr>
      <w:rFonts w:ascii="Calibri" w:eastAsia="Times New Roman" w:hAnsi="Calibri" w:cs="Times New Roman"/>
      <w:i/>
      <w:iCs/>
      <w:sz w:val="20"/>
      <w:szCs w:val="20"/>
    </w:rPr>
  </w:style>
  <w:style w:type="paragraph" w:styleId="TOC4">
    <w:name w:val="toc 4"/>
    <w:basedOn w:val="Normal"/>
    <w:next w:val="Normal"/>
    <w:autoRedefine/>
    <w:uiPriority w:val="39"/>
    <w:rsid w:val="0087771B"/>
    <w:pPr>
      <w:overflowPunct w:val="0"/>
      <w:autoSpaceDE w:val="0"/>
      <w:autoSpaceDN w:val="0"/>
      <w:adjustRightInd w:val="0"/>
      <w:spacing w:after="0" w:line="240" w:lineRule="auto"/>
      <w:ind w:left="720"/>
      <w:textAlignment w:val="baseline"/>
    </w:pPr>
    <w:rPr>
      <w:rFonts w:ascii="Calibri" w:eastAsia="Times New Roman" w:hAnsi="Calibri" w:cs="Times New Roman"/>
      <w:sz w:val="18"/>
      <w:szCs w:val="18"/>
    </w:rPr>
  </w:style>
  <w:style w:type="paragraph" w:styleId="TOC5">
    <w:name w:val="toc 5"/>
    <w:basedOn w:val="Normal"/>
    <w:next w:val="Normal"/>
    <w:autoRedefine/>
    <w:uiPriority w:val="39"/>
    <w:rsid w:val="0087771B"/>
    <w:pPr>
      <w:overflowPunct w:val="0"/>
      <w:autoSpaceDE w:val="0"/>
      <w:autoSpaceDN w:val="0"/>
      <w:adjustRightInd w:val="0"/>
      <w:spacing w:after="0" w:line="240" w:lineRule="auto"/>
      <w:ind w:left="960"/>
      <w:textAlignment w:val="baseline"/>
    </w:pPr>
    <w:rPr>
      <w:rFonts w:ascii="Calibri" w:eastAsia="Times New Roman" w:hAnsi="Calibri" w:cs="Times New Roman"/>
      <w:sz w:val="18"/>
      <w:szCs w:val="18"/>
    </w:rPr>
  </w:style>
  <w:style w:type="paragraph" w:styleId="TOC6">
    <w:name w:val="toc 6"/>
    <w:basedOn w:val="Normal"/>
    <w:next w:val="Normal"/>
    <w:autoRedefine/>
    <w:uiPriority w:val="39"/>
    <w:rsid w:val="0087771B"/>
    <w:pPr>
      <w:overflowPunct w:val="0"/>
      <w:autoSpaceDE w:val="0"/>
      <w:autoSpaceDN w:val="0"/>
      <w:adjustRightInd w:val="0"/>
      <w:spacing w:after="0" w:line="240" w:lineRule="auto"/>
      <w:ind w:left="1200"/>
      <w:textAlignment w:val="baseline"/>
    </w:pPr>
    <w:rPr>
      <w:rFonts w:ascii="Calibri" w:eastAsia="Times New Roman" w:hAnsi="Calibri" w:cs="Times New Roman"/>
      <w:sz w:val="18"/>
      <w:szCs w:val="18"/>
    </w:rPr>
  </w:style>
  <w:style w:type="paragraph" w:styleId="TOC7">
    <w:name w:val="toc 7"/>
    <w:basedOn w:val="Normal"/>
    <w:next w:val="Normal"/>
    <w:autoRedefine/>
    <w:uiPriority w:val="39"/>
    <w:rsid w:val="0087771B"/>
    <w:pPr>
      <w:overflowPunct w:val="0"/>
      <w:autoSpaceDE w:val="0"/>
      <w:autoSpaceDN w:val="0"/>
      <w:adjustRightInd w:val="0"/>
      <w:spacing w:after="0" w:line="240" w:lineRule="auto"/>
      <w:ind w:left="1440"/>
      <w:textAlignment w:val="baseline"/>
    </w:pPr>
    <w:rPr>
      <w:rFonts w:ascii="Calibri" w:eastAsia="Times New Roman" w:hAnsi="Calibri" w:cs="Times New Roman"/>
      <w:sz w:val="18"/>
      <w:szCs w:val="18"/>
    </w:rPr>
  </w:style>
  <w:style w:type="paragraph" w:styleId="TOC8">
    <w:name w:val="toc 8"/>
    <w:basedOn w:val="Normal"/>
    <w:next w:val="Normal"/>
    <w:autoRedefine/>
    <w:uiPriority w:val="39"/>
    <w:rsid w:val="0087771B"/>
    <w:pPr>
      <w:overflowPunct w:val="0"/>
      <w:autoSpaceDE w:val="0"/>
      <w:autoSpaceDN w:val="0"/>
      <w:adjustRightInd w:val="0"/>
      <w:spacing w:after="0" w:line="240" w:lineRule="auto"/>
      <w:ind w:left="1680"/>
      <w:textAlignment w:val="baseline"/>
    </w:pPr>
    <w:rPr>
      <w:rFonts w:ascii="Calibri" w:eastAsia="Times New Roman" w:hAnsi="Calibri" w:cs="Times New Roman"/>
      <w:sz w:val="18"/>
      <w:szCs w:val="18"/>
    </w:rPr>
  </w:style>
  <w:style w:type="paragraph" w:styleId="TOC9">
    <w:name w:val="toc 9"/>
    <w:basedOn w:val="Normal"/>
    <w:next w:val="Normal"/>
    <w:autoRedefine/>
    <w:uiPriority w:val="39"/>
    <w:rsid w:val="0087771B"/>
    <w:pPr>
      <w:overflowPunct w:val="0"/>
      <w:autoSpaceDE w:val="0"/>
      <w:autoSpaceDN w:val="0"/>
      <w:adjustRightInd w:val="0"/>
      <w:spacing w:after="0" w:line="240" w:lineRule="auto"/>
      <w:ind w:left="1920"/>
      <w:textAlignment w:val="baseline"/>
    </w:pPr>
    <w:rPr>
      <w:rFonts w:ascii="Calibri" w:eastAsia="Times New Roman" w:hAnsi="Calibri" w:cs="Times New Roman"/>
      <w:sz w:val="18"/>
      <w:szCs w:val="18"/>
    </w:rPr>
  </w:style>
  <w:style w:type="paragraph" w:customStyle="1" w:styleId="Explanation">
    <w:name w:val="Explanation"/>
    <w:basedOn w:val="Normal"/>
    <w:rsid w:val="0087771B"/>
    <w:pPr>
      <w:pBdr>
        <w:top w:val="single" w:sz="4" w:space="1" w:color="auto"/>
        <w:left w:val="single" w:sz="4" w:space="4" w:color="auto"/>
        <w:bottom w:val="single" w:sz="4" w:space="1" w:color="auto"/>
        <w:right w:val="single" w:sz="4" w:space="4" w:color="auto"/>
      </w:pBdr>
      <w:shd w:val="pct20" w:color="auto" w:fill="FFFFFF"/>
      <w:spacing w:before="120" w:after="120" w:line="240" w:lineRule="auto"/>
      <w:ind w:left="720" w:right="720"/>
    </w:pPr>
    <w:rPr>
      <w:rFonts w:ascii="Times New Roman" w:eastAsia="Times New Roman" w:hAnsi="Times New Roman" w:cs="Times New Roman"/>
      <w:b/>
      <w:color w:val="008080"/>
      <w:szCs w:val="20"/>
    </w:rPr>
  </w:style>
  <w:style w:type="paragraph" w:styleId="Caption">
    <w:name w:val="caption"/>
    <w:basedOn w:val="Normal"/>
    <w:next w:val="Normal"/>
    <w:qFormat/>
    <w:rsid w:val="0087771B"/>
    <w:pPr>
      <w:spacing w:before="120" w:after="120" w:line="240" w:lineRule="auto"/>
      <w:ind w:left="720"/>
    </w:pPr>
    <w:rPr>
      <w:rFonts w:ascii="Times New Roman" w:eastAsia="Times New Roman" w:hAnsi="Times New Roman" w:cs="Times New Roman"/>
      <w:b/>
      <w:bCs/>
      <w:szCs w:val="24"/>
    </w:rPr>
  </w:style>
  <w:style w:type="paragraph" w:styleId="List0">
    <w:name w:val="List"/>
    <w:basedOn w:val="Normal"/>
    <w:autoRedefine/>
    <w:rsid w:val="0087771B"/>
    <w:pPr>
      <w:tabs>
        <w:tab w:val="left" w:pos="2520"/>
      </w:tabs>
      <w:overflowPunct w:val="0"/>
      <w:autoSpaceDE w:val="0"/>
      <w:autoSpaceDN w:val="0"/>
      <w:adjustRightInd w:val="0"/>
      <w:spacing w:before="120" w:after="120" w:line="240" w:lineRule="auto"/>
      <w:ind w:left="1080"/>
      <w:textAlignment w:val="baseline"/>
    </w:pPr>
    <w:rPr>
      <w:rFonts w:ascii="Times New Roman" w:eastAsia="Times New Roman" w:hAnsi="Times New Roman" w:cs="Times New Roman"/>
      <w:bCs/>
      <w:szCs w:val="20"/>
    </w:rPr>
  </w:style>
  <w:style w:type="paragraph" w:customStyle="1" w:styleId="Body2">
    <w:name w:val="Body 2"/>
    <w:basedOn w:val="Normal"/>
    <w:rsid w:val="0087771B"/>
    <w:pPr>
      <w:keepLines/>
      <w:spacing w:before="120" w:after="60" w:line="240" w:lineRule="auto"/>
      <w:ind w:left="1080"/>
    </w:pPr>
    <w:rPr>
      <w:rFonts w:ascii="Times New Roman" w:eastAsia="Times New Roman" w:hAnsi="Times New Roman" w:cs="Times New Roman"/>
      <w:kern w:val="28"/>
      <w:szCs w:val="20"/>
    </w:rPr>
  </w:style>
  <w:style w:type="paragraph" w:styleId="BodyTextIndent2">
    <w:name w:val="Body Text Indent 2"/>
    <w:basedOn w:val="Normal"/>
    <w:link w:val="BodyTextIndent2Char"/>
    <w:rsid w:val="0087771B"/>
    <w:pPr>
      <w:overflowPunct w:val="0"/>
      <w:autoSpaceDE w:val="0"/>
      <w:autoSpaceDN w:val="0"/>
      <w:adjustRightInd w:val="0"/>
      <w:spacing w:after="120" w:line="480" w:lineRule="auto"/>
      <w:ind w:left="360"/>
      <w:textAlignment w:val="baseline"/>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87771B"/>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87771B"/>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87771B"/>
    <w:rPr>
      <w:rFonts w:ascii="Times New Roman" w:eastAsia="Times New Roman" w:hAnsi="Times New Roman" w:cs="Times New Roman"/>
      <w:sz w:val="24"/>
      <w:szCs w:val="24"/>
      <w:lang w:val="x-none" w:eastAsia="x-none"/>
    </w:rPr>
  </w:style>
  <w:style w:type="paragraph" w:customStyle="1" w:styleId="Body3">
    <w:name w:val="Body 3"/>
    <w:basedOn w:val="Body2"/>
    <w:rsid w:val="0087771B"/>
    <w:pPr>
      <w:keepNext/>
      <w:keepLines w:val="0"/>
      <w:spacing w:before="240"/>
      <w:ind w:left="1710"/>
    </w:pPr>
    <w:rPr>
      <w:noProof/>
      <w:sz w:val="24"/>
    </w:rPr>
  </w:style>
  <w:style w:type="paragraph" w:customStyle="1" w:styleId="Definitions">
    <w:name w:val="Definitions"/>
    <w:basedOn w:val="Normal"/>
    <w:rsid w:val="0087771B"/>
    <w:pPr>
      <w:spacing w:after="180" w:line="240" w:lineRule="auto"/>
      <w:ind w:left="720"/>
    </w:pPr>
    <w:rPr>
      <w:rFonts w:ascii="Times New Roman" w:eastAsia="Times New Roman" w:hAnsi="Times New Roman" w:cs="Times New Roman"/>
      <w:szCs w:val="20"/>
    </w:rPr>
  </w:style>
  <w:style w:type="paragraph" w:customStyle="1" w:styleId="Table">
    <w:name w:val="Table"/>
    <w:basedOn w:val="Normal"/>
    <w:rsid w:val="0087771B"/>
    <w:pPr>
      <w:keepLines/>
      <w:tabs>
        <w:tab w:val="left" w:leader="dot" w:pos="6120"/>
      </w:tabs>
      <w:spacing w:after="0" w:line="240" w:lineRule="auto"/>
    </w:pPr>
    <w:rPr>
      <w:rFonts w:ascii="Times New Roman" w:eastAsia="Times New Roman" w:hAnsi="Times New Roman" w:cs="Times New Roman"/>
      <w:kern w:val="28"/>
      <w:szCs w:val="20"/>
    </w:rPr>
  </w:style>
  <w:style w:type="paragraph" w:customStyle="1" w:styleId="CrossRef">
    <w:name w:val="Cross Ref"/>
    <w:basedOn w:val="Normal"/>
    <w:link w:val="CrossRefChar"/>
    <w:rsid w:val="0087771B"/>
    <w:pPr>
      <w:spacing w:after="120" w:line="240" w:lineRule="auto"/>
      <w:ind w:left="720"/>
    </w:pPr>
    <w:rPr>
      <w:rFonts w:ascii="Times New Roman" w:eastAsia="Times New Roman" w:hAnsi="Times New Roman" w:cs="Times New Roman"/>
      <w:color w:val="0000FF"/>
      <w:sz w:val="24"/>
      <w:szCs w:val="24"/>
      <w:u w:val="single" w:color="0000FF"/>
      <w:lang w:val="x-none" w:eastAsia="x-none"/>
    </w:rPr>
  </w:style>
  <w:style w:type="character" w:customStyle="1" w:styleId="CrossRefChar">
    <w:name w:val="Cross Ref Char"/>
    <w:link w:val="CrossRef"/>
    <w:rsid w:val="0087771B"/>
    <w:rPr>
      <w:rFonts w:ascii="Times New Roman" w:eastAsia="Times New Roman" w:hAnsi="Times New Roman" w:cs="Times New Roman"/>
      <w:color w:val="0000FF"/>
      <w:sz w:val="24"/>
      <w:szCs w:val="24"/>
      <w:u w:val="single" w:color="0000FF"/>
      <w:lang w:val="x-none" w:eastAsia="x-none"/>
    </w:rPr>
  </w:style>
  <w:style w:type="paragraph" w:customStyle="1" w:styleId="Instructions">
    <w:name w:val="Instructions"/>
    <w:basedOn w:val="Normal"/>
    <w:rsid w:val="0087771B"/>
    <w:pPr>
      <w:spacing w:before="120" w:after="120" w:line="240" w:lineRule="auto"/>
      <w:ind w:left="720"/>
    </w:pPr>
    <w:rPr>
      <w:rFonts w:ascii="Times New Roman" w:eastAsia="Times New Roman" w:hAnsi="Times New Roman" w:cs="Times New Roman"/>
      <w:i/>
      <w:color w:val="FF0000"/>
      <w:szCs w:val="20"/>
    </w:rPr>
  </w:style>
  <w:style w:type="paragraph" w:styleId="NormalWeb">
    <w:name w:val="Normal (Web)"/>
    <w:basedOn w:val="Normal"/>
    <w:rsid w:val="00877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Left">
    <w:name w:val="Normal-Left"/>
    <w:basedOn w:val="Normal"/>
    <w:link w:val="Normal-LeftChar"/>
    <w:rsid w:val="0087771B"/>
    <w:pPr>
      <w:spacing w:after="120" w:line="240" w:lineRule="auto"/>
      <w:ind w:left="576"/>
    </w:pPr>
    <w:rPr>
      <w:rFonts w:ascii="Times New Roman" w:eastAsia="Times New Roman" w:hAnsi="Times New Roman" w:cs="Times New Roman"/>
      <w:sz w:val="24"/>
      <w:szCs w:val="20"/>
      <w:lang w:val="x-none" w:eastAsia="x-none"/>
    </w:rPr>
  </w:style>
  <w:style w:type="paragraph" w:customStyle="1" w:styleId="Recitals">
    <w:name w:val="Recitals"/>
    <w:basedOn w:val="Normal-Left"/>
    <w:rsid w:val="0087771B"/>
    <w:pPr>
      <w:spacing w:before="80"/>
    </w:pPr>
  </w:style>
  <w:style w:type="paragraph" w:styleId="Title">
    <w:name w:val="Title"/>
    <w:basedOn w:val="Normal"/>
    <w:link w:val="TitleChar"/>
    <w:qFormat/>
    <w:rsid w:val="0087771B"/>
    <w:pPr>
      <w:spacing w:before="240" w:after="60" w:line="240" w:lineRule="auto"/>
      <w:ind w:left="720"/>
      <w:jc w:val="center"/>
    </w:pPr>
    <w:rPr>
      <w:rFonts w:ascii="Times New Roman" w:eastAsia="Times New Roman" w:hAnsi="Times New Roman" w:cs="Times New Roman"/>
      <w:b/>
      <w:kern w:val="28"/>
      <w:sz w:val="32"/>
      <w:szCs w:val="20"/>
      <w:lang w:val="x-none" w:eastAsia="x-none"/>
    </w:rPr>
  </w:style>
  <w:style w:type="character" w:customStyle="1" w:styleId="TitleChar">
    <w:name w:val="Title Char"/>
    <w:basedOn w:val="DefaultParagraphFont"/>
    <w:link w:val="Title"/>
    <w:rsid w:val="0087771B"/>
    <w:rPr>
      <w:rFonts w:ascii="Times New Roman" w:eastAsia="Times New Roman" w:hAnsi="Times New Roman" w:cs="Times New Roman"/>
      <w:b/>
      <w:kern w:val="28"/>
      <w:sz w:val="32"/>
      <w:szCs w:val="20"/>
      <w:lang w:val="x-none" w:eastAsia="x-none"/>
    </w:rPr>
  </w:style>
  <w:style w:type="paragraph" w:styleId="BodyTextIndent3">
    <w:name w:val="Body Text Indent 3"/>
    <w:basedOn w:val="Normal"/>
    <w:link w:val="BodyTextIndent3Char"/>
    <w:rsid w:val="0087771B"/>
    <w:pPr>
      <w:spacing w:after="0" w:line="240" w:lineRule="auto"/>
      <w:ind w:left="360"/>
    </w:pPr>
    <w:rPr>
      <w:rFonts w:ascii="Times New Roman" w:eastAsia="Times New Roman" w:hAnsi="Times New Roman" w:cs="Times New Roman"/>
      <w:i/>
      <w:color w:val="FF0000"/>
      <w:sz w:val="24"/>
      <w:szCs w:val="20"/>
      <w:lang w:val="x-none" w:eastAsia="x-none"/>
    </w:rPr>
  </w:style>
  <w:style w:type="character" w:customStyle="1" w:styleId="BodyTextIndent3Char">
    <w:name w:val="Body Text Indent 3 Char"/>
    <w:basedOn w:val="DefaultParagraphFont"/>
    <w:link w:val="BodyTextIndent3"/>
    <w:rsid w:val="0087771B"/>
    <w:rPr>
      <w:rFonts w:ascii="Times New Roman" w:eastAsia="Times New Roman" w:hAnsi="Times New Roman" w:cs="Times New Roman"/>
      <w:i/>
      <w:color w:val="FF0000"/>
      <w:sz w:val="24"/>
      <w:szCs w:val="20"/>
      <w:lang w:val="x-none" w:eastAsia="x-none"/>
    </w:rPr>
  </w:style>
  <w:style w:type="character" w:styleId="PageNumber">
    <w:name w:val="page number"/>
    <w:basedOn w:val="DefaultParagraphFont"/>
    <w:rsid w:val="0087771B"/>
  </w:style>
  <w:style w:type="paragraph" w:customStyle="1" w:styleId="Appendix0">
    <w:name w:val="Appendix"/>
    <w:basedOn w:val="Normal"/>
    <w:link w:val="AppendixChar"/>
    <w:qFormat/>
    <w:rsid w:val="0087771B"/>
    <w:pPr>
      <w:tabs>
        <w:tab w:val="left" w:pos="12780"/>
      </w:tabs>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sz w:val="28"/>
      <w:szCs w:val="28"/>
      <w:lang w:val="x-none" w:eastAsia="x-none"/>
    </w:rPr>
  </w:style>
  <w:style w:type="paragraph" w:customStyle="1" w:styleId="OSPH2">
    <w:name w:val="OSP H2"/>
    <w:basedOn w:val="Heading2"/>
    <w:link w:val="OSPH2CharChar"/>
    <w:rsid w:val="0087771B"/>
    <w:pPr>
      <w:tabs>
        <w:tab w:val="num" w:pos="360"/>
      </w:tabs>
      <w:ind w:left="360"/>
    </w:pPr>
  </w:style>
  <w:style w:type="character" w:customStyle="1" w:styleId="OSPH2CharChar">
    <w:name w:val="OSP H2 Char Char"/>
    <w:basedOn w:val="Heading2Char1"/>
    <w:link w:val="OSPH2"/>
    <w:rsid w:val="0087771B"/>
    <w:rPr>
      <w:rFonts w:ascii="Times New Roman" w:eastAsia="Times New Roman" w:hAnsi="Times New Roman" w:cs="Times New Roman"/>
      <w:b/>
      <w:bCs/>
      <w:caps/>
      <w:sz w:val="24"/>
      <w:szCs w:val="24"/>
      <w:lang w:val="x-none" w:eastAsia="x-none"/>
    </w:rPr>
  </w:style>
  <w:style w:type="character" w:customStyle="1" w:styleId="Normal-LeftChar">
    <w:name w:val="Normal-Left Char"/>
    <w:link w:val="Normal-Left"/>
    <w:rsid w:val="0087771B"/>
    <w:rPr>
      <w:rFonts w:ascii="Times New Roman" w:eastAsia="Times New Roman" w:hAnsi="Times New Roman" w:cs="Times New Roman"/>
      <w:sz w:val="24"/>
      <w:szCs w:val="20"/>
      <w:lang w:val="x-none" w:eastAsia="x-none"/>
    </w:rPr>
  </w:style>
  <w:style w:type="character" w:customStyle="1" w:styleId="AppendixChar">
    <w:name w:val="Appendix Char"/>
    <w:link w:val="Appendix0"/>
    <w:rsid w:val="0087771B"/>
    <w:rPr>
      <w:rFonts w:ascii="Times New Roman" w:eastAsia="Times New Roman" w:hAnsi="Times New Roman" w:cs="Times New Roman"/>
      <w:b/>
      <w:sz w:val="28"/>
      <w:szCs w:val="28"/>
      <w:lang w:val="x-none" w:eastAsia="x-none"/>
    </w:rPr>
  </w:style>
  <w:style w:type="paragraph" w:customStyle="1" w:styleId="Part">
    <w:name w:val="Part"/>
    <w:basedOn w:val="Normal"/>
    <w:link w:val="PartChar"/>
    <w:qFormat/>
    <w:rsid w:val="0087771B"/>
    <w:pPr>
      <w:tabs>
        <w:tab w:val="left" w:pos="12780"/>
      </w:tabs>
      <w:overflowPunct w:val="0"/>
      <w:autoSpaceDE w:val="0"/>
      <w:autoSpaceDN w:val="0"/>
      <w:adjustRightInd w:val="0"/>
      <w:spacing w:after="0" w:line="240" w:lineRule="auto"/>
      <w:textAlignment w:val="baseline"/>
      <w:outlineLvl w:val="0"/>
    </w:pPr>
    <w:rPr>
      <w:rFonts w:ascii="Times New Roman" w:eastAsia="Times New Roman" w:hAnsi="Times New Roman" w:cs="Times New Roman"/>
      <w:b/>
      <w:sz w:val="36"/>
      <w:szCs w:val="36"/>
      <w:lang w:val="x-none" w:eastAsia="x-none"/>
    </w:rPr>
  </w:style>
  <w:style w:type="character" w:customStyle="1" w:styleId="PartChar">
    <w:name w:val="Part Char"/>
    <w:link w:val="Part"/>
    <w:rsid w:val="0087771B"/>
    <w:rPr>
      <w:rFonts w:ascii="Times New Roman" w:eastAsia="Times New Roman" w:hAnsi="Times New Roman" w:cs="Times New Roman"/>
      <w:b/>
      <w:sz w:val="36"/>
      <w:szCs w:val="36"/>
      <w:lang w:val="x-none" w:eastAsia="x-none"/>
    </w:rPr>
  </w:style>
  <w:style w:type="paragraph" w:customStyle="1" w:styleId="TableofContents">
    <w:name w:val="Table of Contents"/>
    <w:basedOn w:val="TOC1"/>
    <w:link w:val="TableofContentsChar"/>
    <w:qFormat/>
    <w:rsid w:val="0087771B"/>
    <w:rPr>
      <w:rFonts w:ascii="Times New Roman" w:hAnsi="Times New Roman" w:cs="Times New Roman"/>
      <w:b w:val="0"/>
      <w:caps/>
      <w:szCs w:val="20"/>
      <w:lang w:val="x-none" w:eastAsia="x-none"/>
    </w:rPr>
  </w:style>
  <w:style w:type="character" w:customStyle="1" w:styleId="TableofContentsChar">
    <w:name w:val="Table of Contents Char"/>
    <w:link w:val="TableofContents"/>
    <w:rsid w:val="0087771B"/>
    <w:rPr>
      <w:rFonts w:ascii="Times New Roman" w:eastAsia="Times New Roman" w:hAnsi="Times New Roman" w:cs="Times New Roman"/>
      <w:bCs/>
      <w:caps/>
      <w:noProof/>
      <w:sz w:val="20"/>
      <w:szCs w:val="20"/>
      <w:lang w:val="x-none" w:eastAsia="x-none"/>
    </w:rPr>
  </w:style>
  <w:style w:type="paragraph" w:customStyle="1" w:styleId="Out-Dent">
    <w:name w:val="Out-Dent"/>
    <w:basedOn w:val="Heading2"/>
    <w:link w:val="Out-DentChar"/>
    <w:qFormat/>
    <w:rsid w:val="0087771B"/>
  </w:style>
  <w:style w:type="character" w:customStyle="1" w:styleId="Out-DentChar">
    <w:name w:val="Out-Dent Char"/>
    <w:basedOn w:val="Heading2Char1"/>
    <w:link w:val="Out-Dent"/>
    <w:rsid w:val="0087771B"/>
    <w:rPr>
      <w:rFonts w:ascii="Times New Roman" w:eastAsia="Times New Roman" w:hAnsi="Times New Roman" w:cs="Times New Roman"/>
      <w:b/>
      <w:bCs/>
      <w:caps/>
      <w:sz w:val="24"/>
      <w:szCs w:val="24"/>
      <w:lang w:val="x-none" w:eastAsia="x-none"/>
    </w:rPr>
  </w:style>
  <w:style w:type="paragraph" w:customStyle="1" w:styleId="IFBBody">
    <w:name w:val="IFB Body"/>
    <w:basedOn w:val="Normal-Left"/>
    <w:link w:val="IFBBodyChar"/>
    <w:qFormat/>
    <w:rsid w:val="0087771B"/>
  </w:style>
  <w:style w:type="character" w:customStyle="1" w:styleId="IFBBodyChar">
    <w:name w:val="IFB Body Char"/>
    <w:link w:val="IFBBody"/>
    <w:rsid w:val="0087771B"/>
    <w:rPr>
      <w:rFonts w:ascii="Times New Roman" w:eastAsia="Times New Roman" w:hAnsi="Times New Roman" w:cs="Times New Roman"/>
      <w:sz w:val="24"/>
      <w:szCs w:val="20"/>
      <w:lang w:val="x-none" w:eastAsia="x-none"/>
    </w:rPr>
  </w:style>
  <w:style w:type="paragraph" w:customStyle="1" w:styleId="APPENDIX">
    <w:name w:val="APPENDIX"/>
    <w:basedOn w:val="Heading1"/>
    <w:link w:val="APPENDIXChar0"/>
    <w:qFormat/>
    <w:rsid w:val="0087771B"/>
    <w:pPr>
      <w:numPr>
        <w:numId w:val="2"/>
      </w:numPr>
    </w:pPr>
  </w:style>
  <w:style w:type="paragraph" w:customStyle="1" w:styleId="PART0">
    <w:name w:val="PART"/>
    <w:basedOn w:val="APPENDIX"/>
    <w:link w:val="PARTChar0"/>
    <w:qFormat/>
    <w:rsid w:val="0087771B"/>
    <w:pPr>
      <w:numPr>
        <w:numId w:val="0"/>
      </w:numPr>
    </w:pPr>
  </w:style>
  <w:style w:type="character" w:customStyle="1" w:styleId="APPENDIXChar0">
    <w:name w:val="APPENDIX Char"/>
    <w:basedOn w:val="Heading1Char"/>
    <w:link w:val="APPENDIX"/>
    <w:rsid w:val="0087771B"/>
    <w:rPr>
      <w:rFonts w:ascii="Arial" w:eastAsia="Times New Roman" w:hAnsi="Arial" w:cs="Times New Roman"/>
      <w:b/>
      <w:bCs/>
      <w:kern w:val="28"/>
      <w:lang w:val="x-none" w:eastAsia="x-none"/>
    </w:rPr>
  </w:style>
  <w:style w:type="paragraph" w:customStyle="1" w:styleId="IFBHeading3">
    <w:name w:val="IFB Heading 3"/>
    <w:basedOn w:val="Heading3"/>
    <w:link w:val="IFBHeading3Char"/>
    <w:rsid w:val="0087771B"/>
    <w:pPr>
      <w:tabs>
        <w:tab w:val="num" w:pos="576"/>
      </w:tabs>
    </w:pPr>
  </w:style>
  <w:style w:type="character" w:customStyle="1" w:styleId="PARTChar0">
    <w:name w:val="PART Char"/>
    <w:link w:val="PART0"/>
    <w:rsid w:val="0087771B"/>
    <w:rPr>
      <w:rFonts w:ascii="Arial" w:eastAsia="Times New Roman" w:hAnsi="Arial" w:cs="Times New Roman"/>
      <w:b/>
      <w:bCs/>
      <w:kern w:val="28"/>
      <w:lang w:val="x-none" w:eastAsia="x-none"/>
    </w:rPr>
  </w:style>
  <w:style w:type="paragraph" w:customStyle="1" w:styleId="IFBHeading2">
    <w:name w:val="IFB Heading 2"/>
    <w:basedOn w:val="Heading2"/>
    <w:link w:val="IFBHeading2Char"/>
    <w:rsid w:val="0087771B"/>
  </w:style>
  <w:style w:type="character" w:customStyle="1" w:styleId="IFBHeading3Char">
    <w:name w:val="IFB Heading 3 Char"/>
    <w:link w:val="IFBHeading3"/>
    <w:rsid w:val="0087771B"/>
    <w:rPr>
      <w:rFonts w:ascii="Arial" w:eastAsia="Times New Roman" w:hAnsi="Arial" w:cs="Arial"/>
      <w:bCs/>
      <w:sz w:val="20"/>
      <w:lang w:val="x-none" w:eastAsia="x-none" w:bidi="en-US"/>
    </w:rPr>
  </w:style>
  <w:style w:type="paragraph" w:customStyle="1" w:styleId="IFBHeading1">
    <w:name w:val="IFB Heading 1"/>
    <w:basedOn w:val="Heading1"/>
    <w:link w:val="IFBHeading1Char"/>
    <w:rsid w:val="0087771B"/>
  </w:style>
  <w:style w:type="character" w:customStyle="1" w:styleId="IFBHeading2Char">
    <w:name w:val="IFB Heading 2 Char"/>
    <w:basedOn w:val="Heading2Char1"/>
    <w:link w:val="IFBHeading2"/>
    <w:rsid w:val="0087771B"/>
    <w:rPr>
      <w:rFonts w:ascii="Times New Roman" w:eastAsia="Times New Roman" w:hAnsi="Times New Roman" w:cs="Times New Roman"/>
      <w:b/>
      <w:bCs/>
      <w:caps/>
      <w:sz w:val="24"/>
      <w:szCs w:val="24"/>
      <w:lang w:val="x-none" w:eastAsia="x-none"/>
    </w:rPr>
  </w:style>
  <w:style w:type="paragraph" w:customStyle="1" w:styleId="ColorfulGrid-Accent11">
    <w:name w:val="Colorful Grid - Accent 11"/>
    <w:basedOn w:val="Normal"/>
    <w:next w:val="Normal"/>
    <w:link w:val="ColorfulGrid-Accent1Char"/>
    <w:uiPriority w:val="29"/>
    <w:qFormat/>
    <w:rsid w:val="0087771B"/>
    <w:pPr>
      <w:overflowPunct w:val="0"/>
      <w:autoSpaceDE w:val="0"/>
      <w:autoSpaceDN w:val="0"/>
      <w:adjustRightInd w:val="0"/>
      <w:spacing w:after="0" w:line="240" w:lineRule="auto"/>
      <w:textAlignment w:val="baseline"/>
    </w:pPr>
    <w:rPr>
      <w:rFonts w:ascii="Times New Roman" w:eastAsia="Times New Roman" w:hAnsi="Times New Roman" w:cs="Times New Roman"/>
      <w:i/>
      <w:iCs/>
      <w:color w:val="000000"/>
      <w:sz w:val="24"/>
      <w:szCs w:val="24"/>
      <w:lang w:val="x-none" w:eastAsia="x-none"/>
    </w:rPr>
  </w:style>
  <w:style w:type="character" w:customStyle="1" w:styleId="ColorfulGrid-Accent1Char">
    <w:name w:val="Colorful Grid - Accent 1 Char"/>
    <w:link w:val="ColorfulGrid-Accent11"/>
    <w:uiPriority w:val="29"/>
    <w:rsid w:val="0087771B"/>
    <w:rPr>
      <w:rFonts w:ascii="Times New Roman" w:eastAsia="Times New Roman" w:hAnsi="Times New Roman" w:cs="Times New Roman"/>
      <w:i/>
      <w:iCs/>
      <w:color w:val="000000"/>
      <w:sz w:val="24"/>
      <w:szCs w:val="24"/>
      <w:lang w:val="x-none" w:eastAsia="x-none"/>
    </w:rPr>
  </w:style>
  <w:style w:type="character" w:customStyle="1" w:styleId="IFBHeading1Char">
    <w:name w:val="IFB Heading 1 Char"/>
    <w:basedOn w:val="Heading1Char"/>
    <w:link w:val="IFBHeading1"/>
    <w:rsid w:val="0087771B"/>
    <w:rPr>
      <w:rFonts w:ascii="Arial" w:eastAsia="Times New Roman" w:hAnsi="Arial" w:cs="Times New Roman"/>
      <w:b/>
      <w:bCs/>
      <w:kern w:val="28"/>
      <w:lang w:val="x-none" w:eastAsia="x-none"/>
    </w:rPr>
  </w:style>
  <w:style w:type="paragraph" w:customStyle="1" w:styleId="IFBCrossRef">
    <w:name w:val="IFB Cross Ref"/>
    <w:basedOn w:val="ColorfulGrid-Accent11"/>
    <w:link w:val="IFBCrossRefChar"/>
    <w:qFormat/>
    <w:rsid w:val="0087771B"/>
    <w:pPr>
      <w:ind w:left="576"/>
    </w:pPr>
  </w:style>
  <w:style w:type="paragraph" w:customStyle="1" w:styleId="ColorfulList-Accent11">
    <w:name w:val="Colorful List - Accent 11"/>
    <w:basedOn w:val="Normal"/>
    <w:uiPriority w:val="34"/>
    <w:qFormat/>
    <w:rsid w:val="0087771B"/>
    <w:pPr>
      <w:overflowPunct w:val="0"/>
      <w:autoSpaceDE w:val="0"/>
      <w:autoSpaceDN w:val="0"/>
      <w:adjustRightInd w:val="0"/>
      <w:spacing w:before="240" w:after="60" w:line="240" w:lineRule="auto"/>
      <w:textAlignment w:val="baseline"/>
    </w:pPr>
    <w:rPr>
      <w:rFonts w:ascii="Times New Roman" w:eastAsia="Times New Roman" w:hAnsi="Times New Roman" w:cs="Times New Roman"/>
      <w:b/>
      <w:sz w:val="24"/>
      <w:szCs w:val="24"/>
    </w:rPr>
  </w:style>
  <w:style w:type="character" w:customStyle="1" w:styleId="IFBCrossRefChar">
    <w:name w:val="IFB Cross Ref Char"/>
    <w:link w:val="IFBCrossRef"/>
    <w:rsid w:val="0087771B"/>
    <w:rPr>
      <w:rFonts w:ascii="Times New Roman" w:eastAsia="Times New Roman" w:hAnsi="Times New Roman" w:cs="Times New Roman"/>
      <w:i/>
      <w:iCs/>
      <w:color w:val="000000"/>
      <w:sz w:val="24"/>
      <w:szCs w:val="24"/>
      <w:lang w:val="x-none" w:eastAsia="x-none"/>
    </w:rPr>
  </w:style>
  <w:style w:type="paragraph" w:customStyle="1" w:styleId="List">
    <w:name w:val="# List"/>
    <w:basedOn w:val="Normal"/>
    <w:link w:val="ListChar"/>
    <w:rsid w:val="0087771B"/>
    <w:pPr>
      <w:numPr>
        <w:numId w:val="1"/>
      </w:numPr>
      <w:spacing w:before="120" w:after="120" w:line="240" w:lineRule="auto"/>
      <w:ind w:left="1800"/>
    </w:pPr>
    <w:rPr>
      <w:rFonts w:ascii="Times New Roman" w:eastAsia="Times New Roman" w:hAnsi="Times New Roman" w:cs="Times New Roman"/>
      <w:sz w:val="24"/>
      <w:lang w:val="x-none" w:eastAsia="x-none"/>
    </w:rPr>
  </w:style>
  <w:style w:type="paragraph" w:customStyle="1" w:styleId="IFBList">
    <w:name w:val="IFB # List"/>
    <w:basedOn w:val="Normal-Left"/>
    <w:link w:val="IFBListChar"/>
    <w:qFormat/>
    <w:rsid w:val="0087771B"/>
    <w:pPr>
      <w:spacing w:before="120"/>
      <w:ind w:left="0"/>
      <w:contextualSpacing/>
    </w:pPr>
  </w:style>
  <w:style w:type="character" w:customStyle="1" w:styleId="ListChar">
    <w:name w:val="# List Char"/>
    <w:link w:val="List"/>
    <w:rsid w:val="0087771B"/>
    <w:rPr>
      <w:rFonts w:ascii="Times New Roman" w:eastAsia="Times New Roman" w:hAnsi="Times New Roman" w:cs="Times New Roman"/>
      <w:sz w:val="24"/>
      <w:lang w:val="x-none" w:eastAsia="x-none"/>
    </w:rPr>
  </w:style>
  <w:style w:type="paragraph" w:customStyle="1" w:styleId="IFBaList">
    <w:name w:val="IFB a. List"/>
    <w:basedOn w:val="IFBList"/>
    <w:link w:val="IFBaListChar"/>
    <w:qFormat/>
    <w:rsid w:val="0087771B"/>
  </w:style>
  <w:style w:type="character" w:customStyle="1" w:styleId="IFBListChar">
    <w:name w:val="IFB # List Char"/>
    <w:link w:val="IFBList"/>
    <w:rsid w:val="0087771B"/>
    <w:rPr>
      <w:rFonts w:ascii="Times New Roman" w:eastAsia="Times New Roman" w:hAnsi="Times New Roman" w:cs="Times New Roman"/>
      <w:sz w:val="24"/>
      <w:szCs w:val="20"/>
      <w:lang w:val="x-none" w:eastAsia="x-none"/>
    </w:rPr>
  </w:style>
  <w:style w:type="paragraph" w:customStyle="1" w:styleId="Body">
    <w:name w:val="Body"/>
    <w:basedOn w:val="IFBBody"/>
    <w:link w:val="BodyChar"/>
    <w:qFormat/>
    <w:rsid w:val="0087771B"/>
    <w:rPr>
      <w:rFonts w:ascii="Arial" w:hAnsi="Arial"/>
      <w:sz w:val="20"/>
    </w:rPr>
  </w:style>
  <w:style w:type="character" w:customStyle="1" w:styleId="IFBaListChar">
    <w:name w:val="IFB a. List Char"/>
    <w:link w:val="IFBaList"/>
    <w:rsid w:val="0087771B"/>
    <w:rPr>
      <w:rFonts w:ascii="Times New Roman" w:eastAsia="Times New Roman" w:hAnsi="Times New Roman" w:cs="Times New Roman"/>
      <w:sz w:val="24"/>
      <w:szCs w:val="20"/>
      <w:lang w:val="x-none" w:eastAsia="x-none"/>
    </w:rPr>
  </w:style>
  <w:style w:type="character" w:customStyle="1" w:styleId="BodyChar">
    <w:name w:val="Body Char"/>
    <w:link w:val="Body"/>
    <w:rsid w:val="0087771B"/>
    <w:rPr>
      <w:rFonts w:ascii="Arial" w:eastAsia="Times New Roman" w:hAnsi="Arial" w:cs="Times New Roman"/>
      <w:sz w:val="20"/>
      <w:szCs w:val="20"/>
      <w:lang w:val="x-none" w:eastAsia="x-none"/>
    </w:rPr>
  </w:style>
  <w:style w:type="paragraph" w:customStyle="1" w:styleId="TOCHeading1">
    <w:name w:val="TOC Heading1"/>
    <w:basedOn w:val="Heading1"/>
    <w:next w:val="Normal"/>
    <w:uiPriority w:val="39"/>
    <w:semiHidden/>
    <w:unhideWhenUsed/>
    <w:qFormat/>
    <w:rsid w:val="0087771B"/>
    <w:pPr>
      <w:outlineLvl w:val="9"/>
    </w:pPr>
    <w:rPr>
      <w:rFonts w:ascii="Cambria" w:hAnsi="Cambria"/>
      <w:kern w:val="32"/>
      <w:szCs w:val="32"/>
    </w:rPr>
  </w:style>
  <w:style w:type="table" w:styleId="Table3Deffects1">
    <w:name w:val="Table 3D effects 1"/>
    <w:basedOn w:val="TableNormal"/>
    <w:rsid w:val="0087771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olorfulShading-Accent11">
    <w:name w:val="Colorful Shading - Accent 11"/>
    <w:hidden/>
    <w:uiPriority w:val="99"/>
    <w:semiHidden/>
    <w:rsid w:val="0087771B"/>
    <w:pPr>
      <w:spacing w:after="0" w:line="240" w:lineRule="auto"/>
    </w:pPr>
    <w:rPr>
      <w:rFonts w:ascii="Times New Roman" w:eastAsia="Times New Roman" w:hAnsi="Times New Roman" w:cs="Times New Roman"/>
      <w:sz w:val="24"/>
      <w:szCs w:val="24"/>
    </w:rPr>
  </w:style>
  <w:style w:type="paragraph" w:styleId="BlockText">
    <w:name w:val="Block Text"/>
    <w:basedOn w:val="Normal"/>
    <w:uiPriority w:val="99"/>
    <w:unhideWhenUsed/>
    <w:rsid w:val="0087771B"/>
    <w:pPr>
      <w:spacing w:after="0" w:line="240" w:lineRule="auto"/>
      <w:ind w:left="1800" w:right="720"/>
      <w:jc w:val="both"/>
    </w:pPr>
    <w:rPr>
      <w:rFonts w:ascii="CG Times" w:eastAsia="Calibri" w:hAnsi="CG Times" w:cs="Times New Roman"/>
      <w:sz w:val="20"/>
      <w:szCs w:val="20"/>
    </w:rPr>
  </w:style>
  <w:style w:type="character" w:customStyle="1" w:styleId="st1">
    <w:name w:val="st1"/>
    <w:basedOn w:val="DefaultParagraphFont"/>
    <w:rsid w:val="0087771B"/>
  </w:style>
  <w:style w:type="paragraph" w:styleId="ListParagraph">
    <w:name w:val="List Paragraph"/>
    <w:basedOn w:val="Normal"/>
    <w:uiPriority w:val="34"/>
    <w:qFormat/>
    <w:rsid w:val="0087771B"/>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20F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536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17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hyperlink" Target="http://www.des.wa.gov/services/Travel/VehiclePurchasing/Pages/default.aspx" TargetMode="External"/><Relationship Id="rId39" Type="http://schemas.openxmlformats.org/officeDocument/2006/relationships/header" Target="header5.xml"/><Relationship Id="rId21" Type="http://schemas.openxmlformats.org/officeDocument/2006/relationships/package" Target="embeddings/Microsoft_Word_Document3.docx"/><Relationship Id="rId34" Type="http://schemas.openxmlformats.org/officeDocument/2006/relationships/image" Target="media/image11.emf"/><Relationship Id="rId42" Type="http://schemas.openxmlformats.org/officeDocument/2006/relationships/image" Target="media/image13.emf"/><Relationship Id="rId7" Type="http://schemas.openxmlformats.org/officeDocument/2006/relationships/hyperlink" Target="http://www.oregon.gov/DAS/EGS/ps/ORCPP/orcppMemberList.pdf" TargetMode="Externa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package" Target="embeddings/Microsoft_Excel_Worksheet.xlsx"/><Relationship Id="rId36"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package" Target="embeddings/Microsoft_Word_Document2.docx"/><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s.wa.gov/services/Travel/VehiclePurchasing/Pages/default.aspx"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8.emf"/><Relationship Id="rId30" Type="http://schemas.openxmlformats.org/officeDocument/2006/relationships/package" Target="embeddings/Microsoft_Word_Document5.docx"/><Relationship Id="rId35" Type="http://schemas.openxmlformats.org/officeDocument/2006/relationships/package" Target="embeddings/Microsoft_Word_Document6.docx"/><Relationship Id="rId43" Type="http://schemas.openxmlformats.org/officeDocument/2006/relationships/package" Target="embeddings/Microsoft_Word_Document8.docx"/><Relationship Id="rId8" Type="http://schemas.openxmlformats.org/officeDocument/2006/relationships/hyperlink" Target="https://fortress.wa.gov/ga/web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footer" Target="footer5.xml"/><Relationship Id="rId20" Type="http://schemas.openxmlformats.org/officeDocument/2006/relationships/image" Target="media/image6.emf"/><Relationship Id="rId41" Type="http://schemas.openxmlformats.org/officeDocument/2006/relationships/package" Target="embeddings/Microsoft_Word_Document7.docx"/></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4665</Words>
  <Characters>26596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State of Washington</Company>
  <LinksUpToDate>false</LinksUpToDate>
  <CharactersWithSpaces>31199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Saunders, Philip (DES)</dc:creator>
  <cp:lastModifiedBy>Magan Waltari</cp:lastModifiedBy>
  <cp:revision>2</cp:revision>
  <dcterms:created xsi:type="dcterms:W3CDTF">2020-05-29T14:46:00Z</dcterms:created>
  <dcterms:modified xsi:type="dcterms:W3CDTF">2020-05-29T14:46:00Z</dcterms:modified>
</cp:coreProperties>
</file>